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0EC4C" w14:textId="77777777" w:rsidR="005665D0" w:rsidRPr="00C11BF4" w:rsidRDefault="005665D0" w:rsidP="009636B0">
      <w:pPr>
        <w:tabs>
          <w:tab w:val="center" w:pos="3960"/>
        </w:tabs>
        <w:spacing w:line="276" w:lineRule="auto"/>
        <w:jc w:val="both"/>
        <w:rPr>
          <w:rFonts w:ascii="Arial" w:eastAsia="Yu Gothic UI" w:hAnsi="Arial" w:cs="Arial"/>
          <w:sz w:val="28"/>
          <w:szCs w:val="28"/>
        </w:rPr>
      </w:pPr>
      <w:r w:rsidRPr="00C11BF4">
        <w:rPr>
          <w:rFonts w:ascii="Arial" w:eastAsia="Yu Gothic UI" w:hAnsi="Arial" w:cs="Arial"/>
          <w:sz w:val="28"/>
          <w:szCs w:val="28"/>
        </w:rPr>
        <w:tab/>
      </w:r>
      <w:r w:rsidRPr="00C11BF4">
        <w:rPr>
          <w:rFonts w:ascii="Arial" w:eastAsia="Yu Gothic UI" w:hAnsi="Arial" w:cs="Arial"/>
          <w:b/>
          <w:bCs/>
          <w:sz w:val="28"/>
          <w:szCs w:val="28"/>
        </w:rPr>
        <w:t>VOIR DIRE INSTRUCTIONS</w:t>
      </w:r>
    </w:p>
    <w:p w14:paraId="2465F8DA" w14:textId="77777777" w:rsidR="005665D0" w:rsidRPr="00C11BF4" w:rsidRDefault="005665D0" w:rsidP="009636B0">
      <w:pPr>
        <w:tabs>
          <w:tab w:val="center" w:pos="3960"/>
        </w:tabs>
        <w:spacing w:line="276" w:lineRule="auto"/>
        <w:jc w:val="both"/>
        <w:rPr>
          <w:rFonts w:ascii="Arial" w:eastAsia="Yu Gothic UI" w:hAnsi="Arial" w:cs="Arial"/>
          <w:sz w:val="28"/>
          <w:szCs w:val="28"/>
        </w:rPr>
      </w:pPr>
      <w:r w:rsidRPr="00C11BF4">
        <w:rPr>
          <w:rFonts w:ascii="Arial" w:eastAsia="Yu Gothic UI" w:hAnsi="Arial" w:cs="Arial"/>
          <w:sz w:val="28"/>
          <w:szCs w:val="28"/>
        </w:rPr>
        <w:tab/>
        <w:t xml:space="preserve">                           </w:t>
      </w:r>
    </w:p>
    <w:p w14:paraId="7708837B" w14:textId="77777777" w:rsidR="005665D0" w:rsidRPr="00C11BF4" w:rsidRDefault="005665D0" w:rsidP="009636B0">
      <w:pPr>
        <w:tabs>
          <w:tab w:val="center" w:pos="3960"/>
        </w:tabs>
        <w:spacing w:line="276" w:lineRule="auto"/>
        <w:jc w:val="both"/>
        <w:rPr>
          <w:rFonts w:ascii="Arial" w:eastAsia="Yu Gothic UI" w:hAnsi="Arial" w:cs="Arial"/>
          <w:sz w:val="28"/>
          <w:szCs w:val="28"/>
        </w:rPr>
      </w:pPr>
      <w:r w:rsidRPr="00C11BF4">
        <w:rPr>
          <w:rFonts w:ascii="Arial" w:eastAsia="Yu Gothic UI" w:hAnsi="Arial" w:cs="Arial"/>
          <w:b/>
          <w:bCs/>
          <w:sz w:val="28"/>
          <w:szCs w:val="28"/>
        </w:rPr>
        <w:tab/>
        <w:t>Introductory Note to Judge</w:t>
      </w:r>
    </w:p>
    <w:p w14:paraId="1CA9000B" w14:textId="77777777" w:rsidR="005665D0" w:rsidRPr="00C11BF4" w:rsidRDefault="005665D0" w:rsidP="009636B0">
      <w:pPr>
        <w:spacing w:line="276" w:lineRule="auto"/>
        <w:jc w:val="both"/>
        <w:rPr>
          <w:rFonts w:ascii="Arial" w:eastAsia="Yu Gothic UI" w:hAnsi="Arial" w:cs="Arial"/>
          <w:sz w:val="28"/>
          <w:szCs w:val="28"/>
        </w:rPr>
      </w:pPr>
    </w:p>
    <w:p w14:paraId="1A73714D" w14:textId="77777777" w:rsidR="005665D0" w:rsidRPr="00C11BF4" w:rsidRDefault="005665D0" w:rsidP="009636B0">
      <w:pPr>
        <w:spacing w:line="276" w:lineRule="auto"/>
        <w:ind w:firstLine="720"/>
        <w:jc w:val="both"/>
        <w:rPr>
          <w:rFonts w:ascii="Arial" w:eastAsia="Yu Gothic UI" w:hAnsi="Arial" w:cs="Arial"/>
          <w:i/>
          <w:iCs/>
          <w:strike/>
          <w:sz w:val="28"/>
          <w:szCs w:val="28"/>
        </w:rPr>
      </w:pPr>
      <w:r w:rsidRPr="00C11BF4">
        <w:rPr>
          <w:rFonts w:ascii="Arial" w:eastAsia="Yu Gothic UI" w:hAnsi="Arial" w:cs="Arial"/>
          <w:i/>
          <w:iCs/>
          <w:sz w:val="28"/>
          <w:szCs w:val="28"/>
        </w:rPr>
        <w:t xml:space="preserve">The following is designed to set forth a template for the composition of instructions to a prospective jury.  The responsibility of implementing the applicable law falls squarely on the trial judge. Thus, the instructions that follow are, in effect, </w:t>
      </w:r>
      <w:r w:rsidRPr="00C11BF4">
        <w:rPr>
          <w:rFonts w:ascii="Arial" w:eastAsia="Yu Gothic UI" w:hAnsi="Arial" w:cs="Arial"/>
          <w:i/>
          <w:iCs/>
          <w:sz w:val="28"/>
          <w:szCs w:val="28"/>
        </w:rPr>
        <w:sym w:font="WP TypographicSymbols" w:char="0041"/>
      </w:r>
      <w:r w:rsidRPr="00C11BF4">
        <w:rPr>
          <w:rFonts w:ascii="Arial" w:eastAsia="Yu Gothic UI" w:hAnsi="Arial" w:cs="Arial"/>
          <w:i/>
          <w:iCs/>
          <w:sz w:val="28"/>
          <w:szCs w:val="28"/>
        </w:rPr>
        <w:t>model,</w:t>
      </w:r>
      <w:r w:rsidRPr="00C11BF4">
        <w:rPr>
          <w:rFonts w:ascii="Arial" w:eastAsia="Yu Gothic UI" w:hAnsi="Arial" w:cs="Arial"/>
          <w:i/>
          <w:iCs/>
          <w:sz w:val="28"/>
          <w:szCs w:val="28"/>
        </w:rPr>
        <w:sym w:font="WP TypographicSymbols" w:char="0040"/>
      </w:r>
      <w:r w:rsidRPr="00C11BF4">
        <w:rPr>
          <w:rFonts w:ascii="Arial" w:eastAsia="Yu Gothic UI" w:hAnsi="Arial" w:cs="Arial"/>
          <w:i/>
          <w:iCs/>
          <w:sz w:val="28"/>
          <w:szCs w:val="28"/>
        </w:rPr>
        <w:t xml:space="preserve"> or </w:t>
      </w:r>
      <w:r w:rsidRPr="00C11BF4">
        <w:rPr>
          <w:rFonts w:ascii="Arial" w:eastAsia="Yu Gothic UI" w:hAnsi="Arial" w:cs="Arial"/>
          <w:i/>
          <w:iCs/>
          <w:sz w:val="28"/>
          <w:szCs w:val="28"/>
        </w:rPr>
        <w:sym w:font="WP TypographicSymbols" w:char="0041"/>
      </w:r>
      <w:r w:rsidRPr="00C11BF4">
        <w:rPr>
          <w:rFonts w:ascii="Arial" w:eastAsia="Yu Gothic UI" w:hAnsi="Arial" w:cs="Arial"/>
          <w:i/>
          <w:iCs/>
          <w:sz w:val="28"/>
          <w:szCs w:val="28"/>
        </w:rPr>
        <w:t>sample,</w:t>
      </w:r>
      <w:r w:rsidRPr="00C11BF4">
        <w:rPr>
          <w:rFonts w:ascii="Arial" w:eastAsia="Yu Gothic UI" w:hAnsi="Arial" w:cs="Arial"/>
          <w:i/>
          <w:iCs/>
          <w:sz w:val="28"/>
          <w:szCs w:val="28"/>
        </w:rPr>
        <w:sym w:font="WP TypographicSymbols" w:char="0040"/>
      </w:r>
      <w:r w:rsidRPr="00C11BF4">
        <w:rPr>
          <w:rFonts w:ascii="Arial" w:eastAsia="Yu Gothic UI" w:hAnsi="Arial" w:cs="Arial"/>
          <w:i/>
          <w:iCs/>
          <w:sz w:val="28"/>
          <w:szCs w:val="28"/>
        </w:rPr>
        <w:t xml:space="preserve"> charges. </w:t>
      </w:r>
    </w:p>
    <w:p w14:paraId="59CE5F81" w14:textId="77777777" w:rsidR="005665D0" w:rsidRPr="00C11BF4" w:rsidRDefault="005665D0" w:rsidP="009636B0">
      <w:pPr>
        <w:spacing w:line="276" w:lineRule="auto"/>
        <w:jc w:val="both"/>
        <w:rPr>
          <w:rFonts w:ascii="Arial" w:eastAsia="Yu Gothic UI" w:hAnsi="Arial" w:cs="Arial"/>
          <w:i/>
          <w:iCs/>
          <w:sz w:val="28"/>
          <w:szCs w:val="28"/>
        </w:rPr>
      </w:pPr>
    </w:p>
    <w:p w14:paraId="5D32AB1B" w14:textId="79FD0013" w:rsidR="005665D0" w:rsidRPr="00C11BF4" w:rsidRDefault="005665D0" w:rsidP="009636B0">
      <w:pPr>
        <w:spacing w:line="276" w:lineRule="auto"/>
        <w:ind w:firstLine="720"/>
        <w:jc w:val="both"/>
        <w:rPr>
          <w:rFonts w:ascii="Arial" w:eastAsia="Yu Gothic UI" w:hAnsi="Arial" w:cs="Arial"/>
          <w:i/>
          <w:iCs/>
          <w:sz w:val="28"/>
          <w:szCs w:val="28"/>
        </w:rPr>
      </w:pPr>
      <w:r w:rsidRPr="00C11BF4">
        <w:rPr>
          <w:rFonts w:ascii="Arial" w:eastAsia="Yu Gothic UI" w:hAnsi="Arial" w:cs="Arial"/>
          <w:i/>
          <w:iCs/>
          <w:sz w:val="28"/>
          <w:szCs w:val="28"/>
        </w:rPr>
        <w:t>The Criminal Procedure Law sets forth the following requirements with respect to a trial</w:t>
      </w:r>
      <w:r w:rsidR="00424755" w:rsidRPr="00C11BF4">
        <w:rPr>
          <w:rFonts w:ascii="Arial" w:eastAsia="Yu Gothic UI" w:hAnsi="Arial" w:cs="Arial"/>
          <w:i/>
          <w:iCs/>
          <w:sz w:val="28"/>
          <w:szCs w:val="28"/>
        </w:rPr>
        <w:t xml:space="preserve"> court's</w:t>
      </w:r>
      <w:r w:rsidRPr="00C11BF4">
        <w:rPr>
          <w:rFonts w:ascii="Arial" w:eastAsia="Yu Gothic UI" w:hAnsi="Arial" w:cs="Arial"/>
          <w:i/>
          <w:iCs/>
          <w:sz w:val="28"/>
          <w:szCs w:val="28"/>
        </w:rPr>
        <w:t xml:space="preserve"> voir dire of a jury panel.</w:t>
      </w:r>
    </w:p>
    <w:p w14:paraId="7BDB2371" w14:textId="77777777" w:rsidR="005665D0" w:rsidRPr="00C11BF4" w:rsidRDefault="005665D0" w:rsidP="009636B0">
      <w:pPr>
        <w:spacing w:line="276" w:lineRule="auto"/>
        <w:jc w:val="both"/>
        <w:rPr>
          <w:rFonts w:ascii="Arial" w:eastAsia="Yu Gothic UI" w:hAnsi="Arial" w:cs="Arial"/>
          <w:i/>
          <w:iCs/>
          <w:sz w:val="28"/>
          <w:szCs w:val="28"/>
        </w:rPr>
      </w:pPr>
    </w:p>
    <w:p w14:paraId="20EB90D3" w14:textId="77777777" w:rsidR="005665D0" w:rsidRPr="00C11BF4" w:rsidRDefault="005665D0" w:rsidP="009636B0">
      <w:pPr>
        <w:spacing w:line="276" w:lineRule="auto"/>
        <w:ind w:left="720" w:right="720"/>
        <w:jc w:val="both"/>
        <w:rPr>
          <w:rFonts w:ascii="Arial" w:eastAsia="Yu Gothic UI" w:hAnsi="Arial" w:cs="Arial"/>
          <w:i/>
          <w:iCs/>
          <w:sz w:val="28"/>
          <w:szCs w:val="28"/>
        </w:rPr>
      </w:pPr>
      <w:r w:rsidRPr="00C11BF4">
        <w:rPr>
          <w:rFonts w:ascii="Arial" w:eastAsia="Yu Gothic UI" w:hAnsi="Arial" w:cs="Arial"/>
          <w:i/>
          <w:iCs/>
          <w:sz w:val="28"/>
          <w:szCs w:val="28"/>
        </w:rPr>
        <w:t xml:space="preserve">The court shall initiate the examination of prospective jurors by identifying the parties and  their respective counsel and briefly outlining the nature of [the] case to all the prospective jurors [CPL 270.15 (1)(b)]. </w:t>
      </w:r>
    </w:p>
    <w:p w14:paraId="081FC25A" w14:textId="77777777" w:rsidR="005665D0" w:rsidRPr="00C11BF4" w:rsidRDefault="005665D0" w:rsidP="009636B0">
      <w:pPr>
        <w:spacing w:line="276" w:lineRule="auto"/>
        <w:jc w:val="both"/>
        <w:rPr>
          <w:rFonts w:ascii="Arial" w:eastAsia="Yu Gothic UI" w:hAnsi="Arial" w:cs="Arial"/>
          <w:i/>
          <w:iCs/>
          <w:sz w:val="28"/>
          <w:szCs w:val="28"/>
        </w:rPr>
      </w:pPr>
    </w:p>
    <w:p w14:paraId="456FA60D" w14:textId="79F8C3F9" w:rsidR="005665D0" w:rsidRPr="00C11BF4" w:rsidRDefault="005665D0" w:rsidP="009636B0">
      <w:pPr>
        <w:spacing w:line="276" w:lineRule="auto"/>
        <w:ind w:firstLine="720"/>
        <w:jc w:val="both"/>
        <w:rPr>
          <w:rFonts w:ascii="Arial" w:eastAsia="Yu Gothic UI" w:hAnsi="Arial" w:cs="Arial"/>
          <w:i/>
          <w:iCs/>
          <w:sz w:val="28"/>
          <w:szCs w:val="28"/>
        </w:rPr>
      </w:pPr>
      <w:r w:rsidRPr="00C11BF4">
        <w:rPr>
          <w:rFonts w:ascii="Arial" w:eastAsia="Yu Gothic UI" w:hAnsi="Arial" w:cs="Arial"/>
          <w:i/>
          <w:iCs/>
          <w:sz w:val="28"/>
          <w:szCs w:val="28"/>
        </w:rPr>
        <w:t xml:space="preserve">These instructions are therefore designed to set the scene for the trial by introducing the participants, setting forth the procedures for jury selection, and providing an overview of the functions and responsibilities of the judge, counsel, and jury. See </w:t>
      </w:r>
      <w:bookmarkStart w:id="0" w:name="QuickMark"/>
      <w:bookmarkEnd w:id="0"/>
      <w:r w:rsidRPr="00C11BF4">
        <w:rPr>
          <w:rFonts w:ascii="Arial" w:eastAsia="Yu Gothic UI" w:hAnsi="Arial" w:cs="Arial"/>
          <w:i/>
          <w:iCs/>
          <w:sz w:val="28"/>
          <w:szCs w:val="28"/>
        </w:rPr>
        <w:t>CPL 270.15(1)(c); People v. Boulware, 29 N.Y.2d 135 (1971). Thus, at the appropriate time, the judge should address the panel and consider inclusion of the following in whatever order the judge finds appropriate.</w:t>
      </w:r>
    </w:p>
    <w:p w14:paraId="674212C4" w14:textId="77777777" w:rsidR="005665D0" w:rsidRPr="00C11BF4" w:rsidRDefault="005665D0" w:rsidP="009636B0">
      <w:pPr>
        <w:spacing w:line="276" w:lineRule="auto"/>
        <w:jc w:val="both"/>
        <w:rPr>
          <w:rFonts w:ascii="Arial" w:eastAsia="Yu Gothic UI" w:hAnsi="Arial" w:cs="Arial"/>
          <w:i/>
          <w:iCs/>
          <w:sz w:val="28"/>
          <w:szCs w:val="28"/>
        </w:rPr>
      </w:pPr>
    </w:p>
    <w:p w14:paraId="6CD6E56F"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i/>
          <w:iCs/>
          <w:sz w:val="28"/>
          <w:szCs w:val="28"/>
        </w:rPr>
        <w:t>The trial judge may, and should, tailor and arrange these instructions to fit his/her personal style and manner of speech in order that he/she may communicate clearly and succinctly with the prospective jurors.  Of course, except for charges required by law, the Court may elect to give or not give one or more of the charges.</w:t>
      </w:r>
    </w:p>
    <w:p w14:paraId="0B2CB350" w14:textId="77777777" w:rsidR="005665D0" w:rsidRPr="00C11BF4" w:rsidRDefault="005665D0" w:rsidP="009636B0">
      <w:pPr>
        <w:spacing w:line="276" w:lineRule="auto"/>
        <w:ind w:firstLine="720"/>
        <w:jc w:val="both"/>
        <w:rPr>
          <w:rFonts w:ascii="Arial" w:eastAsia="Yu Gothic UI" w:hAnsi="Arial" w:cs="Arial"/>
          <w:sz w:val="28"/>
          <w:szCs w:val="28"/>
        </w:rPr>
        <w:sectPr w:rsidR="005665D0" w:rsidRPr="00C11BF4">
          <w:endnotePr>
            <w:numFmt w:val="decimal"/>
          </w:endnotePr>
          <w:pgSz w:w="12240" w:h="15840"/>
          <w:pgMar w:top="1440" w:right="2160" w:bottom="1440" w:left="2160" w:header="1440" w:footer="1440" w:gutter="0"/>
          <w:pgNumType w:fmt="lowerRoman"/>
          <w:cols w:space="720"/>
          <w:noEndnote/>
        </w:sectPr>
      </w:pPr>
    </w:p>
    <w:p w14:paraId="1091A6D4" w14:textId="5460AE88" w:rsidR="00A27A32" w:rsidRPr="00C11BF4" w:rsidRDefault="005665D0" w:rsidP="00A27A32">
      <w:pPr>
        <w:tabs>
          <w:tab w:val="center" w:pos="3960"/>
        </w:tabs>
        <w:spacing w:line="276" w:lineRule="auto"/>
        <w:jc w:val="both"/>
        <w:rPr>
          <w:b/>
          <w:bCs/>
          <w:sz w:val="28"/>
          <w:szCs w:val="28"/>
        </w:rPr>
      </w:pPr>
      <w:r w:rsidRPr="00C11BF4">
        <w:rPr>
          <w:rFonts w:ascii="Arial" w:eastAsia="Yu Gothic UI" w:hAnsi="Arial" w:cs="Arial"/>
          <w:b/>
          <w:bCs/>
          <w:sz w:val="28"/>
          <w:szCs w:val="28"/>
        </w:rPr>
        <w:lastRenderedPageBreak/>
        <w:tab/>
      </w:r>
      <w:r w:rsidR="00A27A32" w:rsidRPr="00C11BF4">
        <w:rPr>
          <w:b/>
          <w:bCs/>
          <w:sz w:val="28"/>
          <w:szCs w:val="28"/>
        </w:rPr>
        <w:t>Table of Contents</w:t>
      </w:r>
    </w:p>
    <w:p w14:paraId="1C146C61" w14:textId="77777777" w:rsidR="00A51F73" w:rsidRPr="00C11BF4" w:rsidRDefault="00A51F73" w:rsidP="00A27A32">
      <w:pPr>
        <w:tabs>
          <w:tab w:val="center" w:pos="3960"/>
        </w:tabs>
        <w:spacing w:line="276" w:lineRule="auto"/>
        <w:jc w:val="both"/>
        <w:rPr>
          <w:b/>
          <w:bCs/>
          <w:sz w:val="28"/>
          <w:szCs w:val="28"/>
        </w:rPr>
      </w:pPr>
    </w:p>
    <w:p w14:paraId="3EBACAE0" w14:textId="64A89656" w:rsidR="00A51F73" w:rsidRPr="00C11BF4" w:rsidRDefault="00A27A32" w:rsidP="001E4262">
      <w:pPr>
        <w:pStyle w:val="TOC1"/>
        <w:tabs>
          <w:tab w:val="right" w:leader="dot" w:pos="7910"/>
        </w:tabs>
        <w:spacing w:line="276" w:lineRule="auto"/>
        <w:rPr>
          <w:rFonts w:asciiTheme="minorHAnsi" w:eastAsiaTheme="minorEastAsia" w:hAnsiTheme="minorHAnsi" w:cstheme="minorBidi"/>
          <w:noProof/>
          <w:sz w:val="28"/>
          <w:szCs w:val="28"/>
        </w:rPr>
      </w:pPr>
      <w:r w:rsidRPr="00C11BF4">
        <w:rPr>
          <w:sz w:val="28"/>
          <w:szCs w:val="28"/>
        </w:rPr>
        <w:fldChar w:fldCharType="begin"/>
      </w:r>
      <w:r w:rsidRPr="00C11BF4">
        <w:rPr>
          <w:sz w:val="28"/>
          <w:szCs w:val="28"/>
        </w:rPr>
        <w:instrText xml:space="preserve"> TOC \o "1-3" \h \z \u </w:instrText>
      </w:r>
      <w:r w:rsidRPr="00C11BF4">
        <w:rPr>
          <w:sz w:val="28"/>
          <w:szCs w:val="28"/>
        </w:rPr>
        <w:fldChar w:fldCharType="separate"/>
      </w:r>
      <w:hyperlink w:anchor="_Toc72588612" w:history="1">
        <w:r w:rsidR="00A51F73" w:rsidRPr="00C11BF4">
          <w:rPr>
            <w:rStyle w:val="Hyperlink"/>
            <w:rFonts w:ascii="Arial" w:eastAsia="Yu Gothic UI" w:hAnsi="Arial" w:cs="Arial"/>
            <w:noProof/>
            <w:sz w:val="28"/>
            <w:szCs w:val="28"/>
          </w:rPr>
          <w:t>Welcome</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_Toc72588612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w:t>
        </w:r>
        <w:r w:rsidR="00A51F73" w:rsidRPr="00C11BF4">
          <w:rPr>
            <w:noProof/>
            <w:webHidden/>
            <w:sz w:val="28"/>
            <w:szCs w:val="28"/>
          </w:rPr>
          <w:fldChar w:fldCharType="end"/>
        </w:r>
      </w:hyperlink>
    </w:p>
    <w:p w14:paraId="1F05C74C" w14:textId="7E76F53A" w:rsidR="00A51F73" w:rsidRPr="00C11BF4" w:rsidRDefault="00E64EBE" w:rsidP="001E4262">
      <w:pPr>
        <w:pStyle w:val="TOC2"/>
        <w:rPr>
          <w:rFonts w:asciiTheme="minorHAnsi" w:eastAsiaTheme="minorEastAsia" w:hAnsiTheme="minorHAnsi" w:cstheme="minorBidi"/>
          <w:noProof/>
          <w:sz w:val="28"/>
          <w:szCs w:val="28"/>
        </w:rPr>
      </w:pPr>
      <w:hyperlink w:anchor="_Toc72588613" w:history="1">
        <w:r w:rsidR="00A51F73" w:rsidRPr="00C11BF4">
          <w:rPr>
            <w:rStyle w:val="Hyperlink"/>
            <w:rFonts w:ascii="Arial" w:eastAsia="Yu Gothic UI" w:hAnsi="Arial" w:cs="Arial"/>
            <w:noProof/>
            <w:sz w:val="28"/>
            <w:szCs w:val="28"/>
          </w:rPr>
          <w:t>Title of Action</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_Toc72588613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w:t>
        </w:r>
        <w:r w:rsidR="00A51F73" w:rsidRPr="00C11BF4">
          <w:rPr>
            <w:noProof/>
            <w:webHidden/>
            <w:sz w:val="28"/>
            <w:szCs w:val="28"/>
          </w:rPr>
          <w:fldChar w:fldCharType="end"/>
        </w:r>
      </w:hyperlink>
    </w:p>
    <w:p w14:paraId="3BBB72DF" w14:textId="15BF1F93"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14" w:history="1">
        <w:r w:rsidR="00A51F73" w:rsidRPr="00C11BF4">
          <w:rPr>
            <w:rStyle w:val="Hyperlink"/>
            <w:rFonts w:ascii="Arial" w:eastAsia="Yu Gothic UI" w:hAnsi="Arial" w:cs="Arial"/>
            <w:noProof/>
            <w:sz w:val="28"/>
            <w:szCs w:val="28"/>
          </w:rPr>
          <w:t>Introduction of Parties</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_Toc72588614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2</w:t>
        </w:r>
        <w:r w:rsidR="00A51F73" w:rsidRPr="00C11BF4">
          <w:rPr>
            <w:noProof/>
            <w:webHidden/>
            <w:sz w:val="28"/>
            <w:szCs w:val="28"/>
          </w:rPr>
          <w:fldChar w:fldCharType="end"/>
        </w:r>
      </w:hyperlink>
    </w:p>
    <w:p w14:paraId="21329AB2" w14:textId="6BC7D901"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15" w:history="1">
        <w:r w:rsidR="00A51F73" w:rsidRPr="00C11BF4">
          <w:rPr>
            <w:rStyle w:val="Hyperlink"/>
            <w:rFonts w:ascii="Arial" w:eastAsia="Yu Gothic UI" w:hAnsi="Arial" w:cs="Arial"/>
            <w:noProof/>
            <w:sz w:val="28"/>
            <w:szCs w:val="28"/>
          </w:rPr>
          <w:t>Nature of the Case</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_Toc72588615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3</w:t>
        </w:r>
        <w:r w:rsidR="00A51F73" w:rsidRPr="00C11BF4">
          <w:rPr>
            <w:noProof/>
            <w:webHidden/>
            <w:sz w:val="28"/>
            <w:szCs w:val="28"/>
          </w:rPr>
          <w:fldChar w:fldCharType="end"/>
        </w:r>
      </w:hyperlink>
    </w:p>
    <w:p w14:paraId="2D6575A8" w14:textId="719AFECD"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16" w:history="1">
        <w:r w:rsidR="00A51F73" w:rsidRPr="00C11BF4">
          <w:rPr>
            <w:rStyle w:val="Hyperlink"/>
            <w:rFonts w:ascii="Arial" w:eastAsia="Yu Gothic UI" w:hAnsi="Arial" w:cs="Arial"/>
            <w:noProof/>
            <w:sz w:val="28"/>
            <w:szCs w:val="28"/>
          </w:rPr>
          <w:t>Status of [Indictment/information]</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_Toc72588616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4</w:t>
        </w:r>
        <w:r w:rsidR="00A51F73" w:rsidRPr="00C11BF4">
          <w:rPr>
            <w:noProof/>
            <w:webHidden/>
            <w:sz w:val="28"/>
            <w:szCs w:val="28"/>
          </w:rPr>
          <w:fldChar w:fldCharType="end"/>
        </w:r>
      </w:hyperlink>
    </w:p>
    <w:p w14:paraId="285F8374" w14:textId="17B899CF"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17" w:history="1">
        <w:r w:rsidR="00A51F73" w:rsidRPr="00C11BF4">
          <w:rPr>
            <w:rStyle w:val="Hyperlink"/>
            <w:rFonts w:ascii="Arial" w:eastAsia="Yu Gothic UI" w:hAnsi="Arial" w:cs="Arial"/>
            <w:noProof/>
            <w:sz w:val="28"/>
            <w:szCs w:val="28"/>
          </w:rPr>
          <w:t>Jury Composition</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_Toc72588617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4</w:t>
        </w:r>
        <w:r w:rsidR="00A51F73" w:rsidRPr="00C11BF4">
          <w:rPr>
            <w:noProof/>
            <w:webHidden/>
            <w:sz w:val="28"/>
            <w:szCs w:val="28"/>
          </w:rPr>
          <w:fldChar w:fldCharType="end"/>
        </w:r>
      </w:hyperlink>
    </w:p>
    <w:p w14:paraId="7342AF50" w14:textId="0604659F"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18" w:history="1">
        <w:r w:rsidR="00A51F73" w:rsidRPr="00C11BF4">
          <w:rPr>
            <w:rStyle w:val="Hyperlink"/>
            <w:rFonts w:ascii="Arial" w:eastAsia="Yu Gothic UI" w:hAnsi="Arial" w:cs="Arial"/>
            <w:noProof/>
            <w:sz w:val="28"/>
            <w:szCs w:val="28"/>
          </w:rPr>
          <w:t>Jury Selection Procedure</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_Toc72588618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4</w:t>
        </w:r>
        <w:r w:rsidR="00A51F73" w:rsidRPr="00C11BF4">
          <w:rPr>
            <w:noProof/>
            <w:webHidden/>
            <w:sz w:val="28"/>
            <w:szCs w:val="28"/>
          </w:rPr>
          <w:fldChar w:fldCharType="end"/>
        </w:r>
      </w:hyperlink>
    </w:p>
    <w:p w14:paraId="604C766A" w14:textId="34ABC1E1"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19" w:history="1">
        <w:r w:rsidR="00A51F73" w:rsidRPr="00C11BF4">
          <w:rPr>
            <w:rStyle w:val="Hyperlink"/>
            <w:rFonts w:ascii="Arial" w:eastAsia="Yu Gothic UI" w:hAnsi="Arial" w:cs="Arial"/>
            <w:noProof/>
            <w:sz w:val="28"/>
            <w:szCs w:val="28"/>
          </w:rPr>
          <w:t xml:space="preserve">Role of the Jury </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_Toc72588619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5</w:t>
        </w:r>
        <w:r w:rsidR="00A51F73" w:rsidRPr="00C11BF4">
          <w:rPr>
            <w:noProof/>
            <w:webHidden/>
            <w:sz w:val="28"/>
            <w:szCs w:val="28"/>
          </w:rPr>
          <w:fldChar w:fldCharType="end"/>
        </w:r>
      </w:hyperlink>
    </w:p>
    <w:p w14:paraId="70679F24" w14:textId="09DA4D3D"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0" w:history="1">
        <w:r w:rsidR="00A51F73" w:rsidRPr="00C11BF4">
          <w:rPr>
            <w:rStyle w:val="Hyperlink"/>
            <w:rFonts w:ascii="Arial" w:eastAsia="Yu Gothic UI" w:hAnsi="Arial" w:cs="Arial"/>
            <w:noProof/>
            <w:sz w:val="28"/>
            <w:szCs w:val="28"/>
          </w:rPr>
          <w:t xml:space="preserve">Definition of a Fair Juror </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_Toc72588620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6</w:t>
        </w:r>
        <w:r w:rsidR="00A51F73" w:rsidRPr="00C11BF4">
          <w:rPr>
            <w:noProof/>
            <w:webHidden/>
            <w:sz w:val="28"/>
            <w:szCs w:val="28"/>
          </w:rPr>
          <w:fldChar w:fldCharType="end"/>
        </w:r>
      </w:hyperlink>
    </w:p>
    <w:p w14:paraId="525111BA" w14:textId="08D39F2F"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1" w:history="1">
        <w:r w:rsidR="00A51F73" w:rsidRPr="00C11BF4">
          <w:rPr>
            <w:rStyle w:val="Hyperlink"/>
            <w:rFonts w:ascii="Arial" w:eastAsia="Yu Gothic UI" w:hAnsi="Arial" w:cs="Arial"/>
            <w:noProof/>
            <w:sz w:val="28"/>
            <w:szCs w:val="28"/>
          </w:rPr>
          <w:t>Role of the Judge</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_Toc72588621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8</w:t>
        </w:r>
        <w:r w:rsidR="00A51F73" w:rsidRPr="00C11BF4">
          <w:rPr>
            <w:noProof/>
            <w:webHidden/>
            <w:sz w:val="28"/>
            <w:szCs w:val="28"/>
          </w:rPr>
          <w:fldChar w:fldCharType="end"/>
        </w:r>
      </w:hyperlink>
    </w:p>
    <w:p w14:paraId="0B21EAE9" w14:textId="2E0F2D3D"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2" w:history="1">
        <w:r w:rsidR="00A51F73" w:rsidRPr="00C11BF4">
          <w:rPr>
            <w:rStyle w:val="Hyperlink"/>
            <w:rFonts w:ascii="Arial" w:eastAsia="Yu Gothic UI" w:hAnsi="Arial" w:cs="Arial"/>
            <w:noProof/>
            <w:sz w:val="28"/>
            <w:szCs w:val="28"/>
          </w:rPr>
          <w:t>Evidence</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_Toc72588622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9</w:t>
        </w:r>
        <w:r w:rsidR="00A51F73" w:rsidRPr="00C11BF4">
          <w:rPr>
            <w:noProof/>
            <w:webHidden/>
            <w:sz w:val="28"/>
            <w:szCs w:val="28"/>
          </w:rPr>
          <w:fldChar w:fldCharType="end"/>
        </w:r>
      </w:hyperlink>
    </w:p>
    <w:p w14:paraId="2F3D940F" w14:textId="2246E1B3"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3" w:history="1">
        <w:r w:rsidR="00A51F73" w:rsidRPr="00C11BF4">
          <w:rPr>
            <w:rStyle w:val="Hyperlink"/>
            <w:rFonts w:ascii="Arial" w:eastAsia="Yu Gothic UI" w:hAnsi="Arial" w:cs="Arial"/>
            <w:noProof/>
            <w:sz w:val="28"/>
            <w:szCs w:val="28"/>
          </w:rPr>
          <w:t xml:space="preserve">[Multiple Defendants] </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_Toc72588623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10</w:t>
        </w:r>
        <w:r w:rsidR="00A51F73" w:rsidRPr="00C11BF4">
          <w:rPr>
            <w:noProof/>
            <w:webHidden/>
            <w:sz w:val="28"/>
            <w:szCs w:val="28"/>
          </w:rPr>
          <w:fldChar w:fldCharType="end"/>
        </w:r>
      </w:hyperlink>
    </w:p>
    <w:p w14:paraId="6865CBC1" w14:textId="73517B77"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4" w:history="1">
        <w:r w:rsidR="00A51F73" w:rsidRPr="00C11BF4">
          <w:rPr>
            <w:rStyle w:val="Hyperlink"/>
            <w:rFonts w:ascii="Arial" w:eastAsia="Yu Gothic UI" w:hAnsi="Arial" w:cs="Arial"/>
            <w:noProof/>
            <w:sz w:val="28"/>
            <w:szCs w:val="28"/>
          </w:rPr>
          <w:t xml:space="preserve">Definition of: </w:t>
        </w:r>
        <w:r w:rsidR="00A51F73" w:rsidRPr="00C11BF4">
          <w:rPr>
            <w:rStyle w:val="Hyperlink"/>
            <w:rFonts w:ascii="Arial" w:eastAsia="Yu Gothic UI" w:hAnsi="Arial" w:cs="Arial"/>
            <w:noProof/>
            <w:sz w:val="28"/>
            <w:szCs w:val="28"/>
          </w:rPr>
          <w:sym w:font="WP TypographicSymbols" w:char="0041"/>
        </w:r>
        <w:r w:rsidR="00A51F73" w:rsidRPr="00C11BF4">
          <w:rPr>
            <w:rStyle w:val="Hyperlink"/>
            <w:rFonts w:ascii="Arial" w:eastAsia="Yu Gothic UI" w:hAnsi="Arial" w:cs="Arial"/>
            <w:noProof/>
            <w:sz w:val="28"/>
            <w:szCs w:val="28"/>
          </w:rPr>
          <w:t>Elements" of a Crime</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_Toc72588624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11</w:t>
        </w:r>
        <w:r w:rsidR="00A51F73" w:rsidRPr="00C11BF4">
          <w:rPr>
            <w:noProof/>
            <w:webHidden/>
            <w:sz w:val="28"/>
            <w:szCs w:val="28"/>
          </w:rPr>
          <w:fldChar w:fldCharType="end"/>
        </w:r>
      </w:hyperlink>
    </w:p>
    <w:p w14:paraId="24468FD2" w14:textId="7C84586F"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5" w:history="1">
        <w:r w:rsidR="00A51F73" w:rsidRPr="00C11BF4">
          <w:rPr>
            <w:rStyle w:val="Hyperlink"/>
            <w:rFonts w:ascii="Arial" w:eastAsia="Yu Gothic UI" w:hAnsi="Arial" w:cs="Arial"/>
            <w:noProof/>
            <w:sz w:val="28"/>
            <w:szCs w:val="28"/>
          </w:rPr>
          <w:t>Presumption of Innocence</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_Toc72588625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11</w:t>
        </w:r>
        <w:r w:rsidR="00A51F73" w:rsidRPr="00C11BF4">
          <w:rPr>
            <w:noProof/>
            <w:webHidden/>
            <w:sz w:val="28"/>
            <w:szCs w:val="28"/>
          </w:rPr>
          <w:fldChar w:fldCharType="end"/>
        </w:r>
      </w:hyperlink>
    </w:p>
    <w:p w14:paraId="4208238F" w14:textId="7DCEC7D2"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6" w:history="1">
        <w:r w:rsidR="00A51F73" w:rsidRPr="00C11BF4">
          <w:rPr>
            <w:rStyle w:val="Hyperlink"/>
            <w:rFonts w:ascii="Arial" w:eastAsia="Yu Gothic UI" w:hAnsi="Arial" w:cs="Arial"/>
            <w:noProof/>
            <w:sz w:val="28"/>
            <w:szCs w:val="28"/>
          </w:rPr>
          <w:t xml:space="preserve">[Defendant who does not testify] </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_Toc72588626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12</w:t>
        </w:r>
        <w:r w:rsidR="00A51F73" w:rsidRPr="00C11BF4">
          <w:rPr>
            <w:noProof/>
            <w:webHidden/>
            <w:sz w:val="28"/>
            <w:szCs w:val="28"/>
          </w:rPr>
          <w:fldChar w:fldCharType="end"/>
        </w:r>
      </w:hyperlink>
    </w:p>
    <w:p w14:paraId="4D490E99" w14:textId="7D3A0C12"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7" w:history="1">
        <w:r w:rsidR="00A51F73" w:rsidRPr="00C11BF4">
          <w:rPr>
            <w:rStyle w:val="Hyperlink"/>
            <w:rFonts w:ascii="Arial" w:eastAsia="Yu Gothic UI" w:hAnsi="Arial" w:cs="Arial"/>
            <w:noProof/>
            <w:sz w:val="28"/>
            <w:szCs w:val="28"/>
          </w:rPr>
          <w:t>Burden of Proof</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_Toc72588627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12</w:t>
        </w:r>
        <w:r w:rsidR="00A51F73" w:rsidRPr="00C11BF4">
          <w:rPr>
            <w:noProof/>
            <w:webHidden/>
            <w:sz w:val="28"/>
            <w:szCs w:val="28"/>
          </w:rPr>
          <w:fldChar w:fldCharType="end"/>
        </w:r>
      </w:hyperlink>
    </w:p>
    <w:p w14:paraId="06C1E1C5" w14:textId="629C300E"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8" w:history="1">
        <w:r w:rsidR="00A51F73" w:rsidRPr="00C11BF4">
          <w:rPr>
            <w:rStyle w:val="Hyperlink"/>
            <w:rFonts w:ascii="Arial" w:eastAsia="Yu Gothic UI" w:hAnsi="Arial" w:cs="Arial"/>
            <w:noProof/>
            <w:sz w:val="28"/>
            <w:szCs w:val="28"/>
          </w:rPr>
          <w:t>Reasonable Doubt</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_Toc72588628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13</w:t>
        </w:r>
        <w:r w:rsidR="00A51F73" w:rsidRPr="00C11BF4">
          <w:rPr>
            <w:noProof/>
            <w:webHidden/>
            <w:sz w:val="28"/>
            <w:szCs w:val="28"/>
          </w:rPr>
          <w:fldChar w:fldCharType="end"/>
        </w:r>
      </w:hyperlink>
    </w:p>
    <w:p w14:paraId="56FF0267" w14:textId="37BAE04F"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29" w:history="1">
        <w:r w:rsidR="00A51F73" w:rsidRPr="00C11BF4">
          <w:rPr>
            <w:rStyle w:val="Hyperlink"/>
            <w:rFonts w:ascii="Arial" w:eastAsia="Yu Gothic UI" w:hAnsi="Arial" w:cs="Arial"/>
            <w:noProof/>
            <w:sz w:val="28"/>
            <w:szCs w:val="28"/>
          </w:rPr>
          <w:t>Credibility of Witnesses</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_Toc72588629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14</w:t>
        </w:r>
        <w:r w:rsidR="00A51F73" w:rsidRPr="00C11BF4">
          <w:rPr>
            <w:noProof/>
            <w:webHidden/>
            <w:sz w:val="28"/>
            <w:szCs w:val="28"/>
          </w:rPr>
          <w:fldChar w:fldCharType="end"/>
        </w:r>
      </w:hyperlink>
    </w:p>
    <w:p w14:paraId="100C2055" w14:textId="73D24CA4"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30" w:history="1">
        <w:r w:rsidR="00A51F73" w:rsidRPr="00C11BF4">
          <w:rPr>
            <w:rStyle w:val="Hyperlink"/>
            <w:rFonts w:ascii="Arial" w:eastAsia="Yu Gothic UI" w:hAnsi="Arial" w:cs="Arial"/>
            <w:noProof/>
            <w:sz w:val="28"/>
            <w:szCs w:val="28"/>
          </w:rPr>
          <w:t>Police Testimony</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_Toc72588630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14</w:t>
        </w:r>
        <w:r w:rsidR="00A51F73" w:rsidRPr="00C11BF4">
          <w:rPr>
            <w:noProof/>
            <w:webHidden/>
            <w:sz w:val="28"/>
            <w:szCs w:val="28"/>
          </w:rPr>
          <w:fldChar w:fldCharType="end"/>
        </w:r>
      </w:hyperlink>
    </w:p>
    <w:p w14:paraId="3C411A78" w14:textId="7189813A"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31" w:history="1">
        <w:r w:rsidR="00A51F73" w:rsidRPr="00C11BF4">
          <w:rPr>
            <w:rStyle w:val="Hyperlink"/>
            <w:rFonts w:ascii="Arial" w:eastAsia="Yu Gothic UI" w:hAnsi="Arial" w:cs="Arial"/>
            <w:noProof/>
            <w:sz w:val="28"/>
            <w:szCs w:val="28"/>
          </w:rPr>
          <w:t>[Identification]</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_Toc72588631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15</w:t>
        </w:r>
        <w:r w:rsidR="00A51F73" w:rsidRPr="00C11BF4">
          <w:rPr>
            <w:noProof/>
            <w:webHidden/>
            <w:sz w:val="28"/>
            <w:szCs w:val="28"/>
          </w:rPr>
          <w:fldChar w:fldCharType="end"/>
        </w:r>
      </w:hyperlink>
    </w:p>
    <w:p w14:paraId="28A15346" w14:textId="0F612890"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32" w:history="1">
        <w:r w:rsidR="00A51F73" w:rsidRPr="00C11BF4">
          <w:rPr>
            <w:rStyle w:val="Hyperlink"/>
            <w:rFonts w:ascii="Arial" w:eastAsia="Yu Gothic UI" w:hAnsi="Arial" w:cs="Arial"/>
            <w:noProof/>
            <w:sz w:val="28"/>
            <w:szCs w:val="28"/>
          </w:rPr>
          <w:t>[Accessorial Liability]</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_Toc72588632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16</w:t>
        </w:r>
        <w:r w:rsidR="00A51F73" w:rsidRPr="00C11BF4">
          <w:rPr>
            <w:noProof/>
            <w:webHidden/>
            <w:sz w:val="28"/>
            <w:szCs w:val="28"/>
          </w:rPr>
          <w:fldChar w:fldCharType="end"/>
        </w:r>
      </w:hyperlink>
    </w:p>
    <w:p w14:paraId="50046A90" w14:textId="311EFF65" w:rsidR="00A51F73" w:rsidRPr="00C11BF4" w:rsidRDefault="00E64EBE" w:rsidP="001E4262">
      <w:pPr>
        <w:pStyle w:val="TOC1"/>
        <w:tabs>
          <w:tab w:val="right" w:leader="dot" w:pos="7910"/>
        </w:tabs>
        <w:spacing w:line="276" w:lineRule="auto"/>
        <w:rPr>
          <w:rFonts w:asciiTheme="minorHAnsi" w:eastAsiaTheme="minorEastAsia" w:hAnsiTheme="minorHAnsi" w:cstheme="minorBidi"/>
          <w:noProof/>
          <w:sz w:val="28"/>
          <w:szCs w:val="28"/>
        </w:rPr>
      </w:pPr>
      <w:hyperlink w:anchor="_Toc72588633" w:history="1">
        <w:r w:rsidR="00A51F73" w:rsidRPr="00C11BF4">
          <w:rPr>
            <w:rStyle w:val="Hyperlink"/>
            <w:rFonts w:ascii="Arial" w:eastAsia="Yu Gothic UI" w:hAnsi="Arial" w:cs="Arial"/>
            <w:noProof/>
            <w:sz w:val="28"/>
            <w:szCs w:val="28"/>
          </w:rPr>
          <w:t>Nature of Jury Deliberations</w:t>
        </w:r>
        <w:r w:rsidR="00A51F73" w:rsidRPr="00C11BF4">
          <w:rPr>
            <w:noProof/>
            <w:webHidden/>
            <w:sz w:val="28"/>
            <w:szCs w:val="28"/>
          </w:rPr>
          <w:tab/>
        </w:r>
        <w:r w:rsidR="00A51F73" w:rsidRPr="00C11BF4">
          <w:rPr>
            <w:noProof/>
            <w:webHidden/>
            <w:sz w:val="28"/>
            <w:szCs w:val="28"/>
          </w:rPr>
          <w:fldChar w:fldCharType="begin"/>
        </w:r>
        <w:r w:rsidR="00A51F73" w:rsidRPr="00C11BF4">
          <w:rPr>
            <w:noProof/>
            <w:webHidden/>
            <w:sz w:val="28"/>
            <w:szCs w:val="28"/>
          </w:rPr>
          <w:instrText xml:space="preserve"> PAGEREF _Toc72588633 \h </w:instrText>
        </w:r>
        <w:r w:rsidR="00A51F73" w:rsidRPr="00C11BF4">
          <w:rPr>
            <w:noProof/>
            <w:webHidden/>
            <w:sz w:val="28"/>
            <w:szCs w:val="28"/>
          </w:rPr>
        </w:r>
        <w:r w:rsidR="00A51F73" w:rsidRPr="00C11BF4">
          <w:rPr>
            <w:noProof/>
            <w:webHidden/>
            <w:sz w:val="28"/>
            <w:szCs w:val="28"/>
          </w:rPr>
          <w:fldChar w:fldCharType="separate"/>
        </w:r>
        <w:r w:rsidR="00AD2907" w:rsidRPr="00C11BF4">
          <w:rPr>
            <w:noProof/>
            <w:webHidden/>
            <w:sz w:val="28"/>
            <w:szCs w:val="28"/>
          </w:rPr>
          <w:t>17</w:t>
        </w:r>
        <w:r w:rsidR="00A51F73" w:rsidRPr="00C11BF4">
          <w:rPr>
            <w:noProof/>
            <w:webHidden/>
            <w:sz w:val="28"/>
            <w:szCs w:val="28"/>
          </w:rPr>
          <w:fldChar w:fldCharType="end"/>
        </w:r>
      </w:hyperlink>
    </w:p>
    <w:p w14:paraId="3EB9DBFF" w14:textId="5478F0C0" w:rsidR="00A27A32" w:rsidRPr="00C11BF4" w:rsidRDefault="00A27A32">
      <w:pPr>
        <w:rPr>
          <w:sz w:val="28"/>
          <w:szCs w:val="28"/>
        </w:rPr>
      </w:pPr>
      <w:r w:rsidRPr="00C11BF4">
        <w:rPr>
          <w:b/>
          <w:bCs/>
          <w:noProof/>
          <w:sz w:val="28"/>
          <w:szCs w:val="28"/>
        </w:rPr>
        <w:fldChar w:fldCharType="end"/>
      </w:r>
    </w:p>
    <w:p w14:paraId="23AB87F1" w14:textId="77777777" w:rsidR="005665D0" w:rsidRPr="00C11BF4" w:rsidRDefault="005665D0" w:rsidP="009636B0">
      <w:pPr>
        <w:pStyle w:val="TOC1"/>
        <w:spacing w:line="276" w:lineRule="auto"/>
        <w:ind w:left="0" w:firstLine="0"/>
        <w:jc w:val="both"/>
        <w:rPr>
          <w:rFonts w:ascii="Arial" w:eastAsia="Yu Gothic UI" w:hAnsi="Arial" w:cs="Arial"/>
          <w:sz w:val="28"/>
          <w:szCs w:val="28"/>
        </w:rPr>
      </w:pPr>
      <w:r w:rsidRPr="00C11BF4">
        <w:rPr>
          <w:rFonts w:ascii="Arial" w:eastAsia="Yu Gothic UI" w:hAnsi="Arial" w:cs="Arial"/>
          <w:sz w:val="28"/>
          <w:szCs w:val="28"/>
        </w:rPr>
        <w:fldChar w:fldCharType="begin"/>
      </w:r>
      <w:r w:rsidRPr="00C11BF4">
        <w:rPr>
          <w:rFonts w:ascii="Arial" w:eastAsia="Yu Gothic UI" w:hAnsi="Arial" w:cs="Arial"/>
          <w:sz w:val="28"/>
          <w:szCs w:val="28"/>
        </w:rPr>
        <w:instrText>TOC \f</w:instrText>
      </w:r>
      <w:r w:rsidRPr="00C11BF4">
        <w:rPr>
          <w:rFonts w:ascii="Arial" w:eastAsia="Yu Gothic UI" w:hAnsi="Arial" w:cs="Arial"/>
          <w:sz w:val="28"/>
          <w:szCs w:val="28"/>
        </w:rPr>
        <w:fldChar w:fldCharType="separate"/>
      </w:r>
    </w:p>
    <w:p w14:paraId="7B7BB994" w14:textId="0C3EB385" w:rsidR="005665D0" w:rsidRPr="00C11BF4" w:rsidRDefault="005665D0" w:rsidP="009636B0">
      <w:pPr>
        <w:pStyle w:val="TOC1"/>
        <w:tabs>
          <w:tab w:val="right" w:leader="dot" w:pos="7920"/>
        </w:tabs>
        <w:spacing w:line="276" w:lineRule="auto"/>
        <w:ind w:left="0" w:firstLine="0"/>
        <w:jc w:val="both"/>
        <w:rPr>
          <w:rFonts w:ascii="Arial" w:eastAsia="Yu Gothic UI" w:hAnsi="Arial" w:cs="Arial"/>
          <w:vanish/>
          <w:sz w:val="28"/>
          <w:szCs w:val="28"/>
        </w:rPr>
      </w:pPr>
    </w:p>
    <w:p w14:paraId="548B6225" w14:textId="77777777" w:rsidR="005665D0" w:rsidRPr="00C11BF4" w:rsidRDefault="005665D0" w:rsidP="009636B0">
      <w:pPr>
        <w:spacing w:line="276" w:lineRule="auto"/>
        <w:jc w:val="both"/>
        <w:rPr>
          <w:rFonts w:ascii="Arial" w:eastAsia="Yu Gothic UI" w:hAnsi="Arial" w:cs="Arial"/>
          <w:sz w:val="28"/>
          <w:szCs w:val="28"/>
        </w:rPr>
      </w:pPr>
      <w:r w:rsidRPr="00C11BF4">
        <w:rPr>
          <w:rFonts w:ascii="Arial" w:eastAsia="Yu Gothic UI" w:hAnsi="Arial" w:cs="Arial"/>
          <w:sz w:val="28"/>
          <w:szCs w:val="28"/>
        </w:rPr>
        <w:fldChar w:fldCharType="end"/>
      </w:r>
    </w:p>
    <w:p w14:paraId="0240F731" w14:textId="77777777" w:rsidR="005665D0" w:rsidRPr="00C11BF4" w:rsidRDefault="005665D0" w:rsidP="009636B0">
      <w:pPr>
        <w:spacing w:line="276" w:lineRule="auto"/>
        <w:jc w:val="both"/>
        <w:rPr>
          <w:rFonts w:ascii="Arial" w:eastAsia="Yu Gothic UI" w:hAnsi="Arial" w:cs="Arial"/>
          <w:sz w:val="28"/>
          <w:szCs w:val="28"/>
        </w:rPr>
        <w:sectPr w:rsidR="005665D0" w:rsidRPr="00C11BF4">
          <w:footerReference w:type="default" r:id="rId7"/>
          <w:endnotePr>
            <w:numFmt w:val="decimal"/>
          </w:endnotePr>
          <w:pgSz w:w="12240" w:h="15840"/>
          <w:pgMar w:top="1440" w:right="2160" w:bottom="1440" w:left="2160" w:header="1440" w:footer="1440" w:gutter="0"/>
          <w:pgNumType w:fmt="lowerRoman"/>
          <w:cols w:space="720"/>
          <w:noEndnote/>
        </w:sectPr>
      </w:pPr>
    </w:p>
    <w:p w14:paraId="1157CCCC" w14:textId="3D68F9D3" w:rsidR="005665D0" w:rsidRPr="00C11BF4" w:rsidRDefault="005665D0" w:rsidP="009636B0">
      <w:pPr>
        <w:pStyle w:val="Heading1"/>
        <w:spacing w:line="276" w:lineRule="auto"/>
        <w:jc w:val="center"/>
        <w:rPr>
          <w:rFonts w:ascii="Arial" w:eastAsia="Yu Gothic UI" w:hAnsi="Arial" w:cs="Arial"/>
          <w:sz w:val="28"/>
          <w:szCs w:val="28"/>
        </w:rPr>
      </w:pPr>
      <w:bookmarkStart w:id="1" w:name="_Toc72588612"/>
      <w:r w:rsidRPr="00C11BF4">
        <w:rPr>
          <w:rFonts w:ascii="Arial" w:eastAsia="Yu Gothic UI" w:hAnsi="Arial" w:cs="Arial"/>
          <w:sz w:val="28"/>
          <w:szCs w:val="28"/>
        </w:rPr>
        <w:t>Welcome</w:t>
      </w:r>
      <w:bookmarkEnd w:id="1"/>
    </w:p>
    <w:p w14:paraId="70587837" w14:textId="77777777" w:rsidR="005665D0" w:rsidRPr="00C11BF4" w:rsidRDefault="005665D0" w:rsidP="009636B0">
      <w:pPr>
        <w:spacing w:line="276" w:lineRule="auto"/>
        <w:jc w:val="both"/>
        <w:rPr>
          <w:rFonts w:ascii="Arial" w:eastAsia="Yu Gothic UI" w:hAnsi="Arial" w:cs="Arial"/>
          <w:sz w:val="28"/>
          <w:szCs w:val="28"/>
        </w:rPr>
      </w:pPr>
    </w:p>
    <w:p w14:paraId="0D08B91D" w14:textId="77777777" w:rsidR="005665D0" w:rsidRPr="00C11BF4" w:rsidRDefault="005665D0" w:rsidP="009636B0">
      <w:pPr>
        <w:spacing w:line="276" w:lineRule="auto"/>
        <w:jc w:val="both"/>
        <w:rPr>
          <w:rFonts w:ascii="Arial" w:eastAsia="Yu Gothic UI" w:hAnsi="Arial" w:cs="Arial"/>
          <w:sz w:val="28"/>
          <w:szCs w:val="28"/>
        </w:rPr>
      </w:pPr>
      <w:r w:rsidRPr="00C11BF4">
        <w:rPr>
          <w:rFonts w:ascii="Arial" w:eastAsia="Yu Gothic UI" w:hAnsi="Arial" w:cs="Arial"/>
          <w:sz w:val="28"/>
          <w:szCs w:val="28"/>
        </w:rPr>
        <w:t xml:space="preserve">          Members of the jury panel, welcome to (</w:t>
      </w:r>
      <w:r w:rsidRPr="00C11BF4">
        <w:rPr>
          <w:rFonts w:ascii="Arial" w:eastAsia="Yu Gothic UI" w:hAnsi="Arial" w:cs="Arial"/>
          <w:i/>
          <w:iCs/>
          <w:sz w:val="28"/>
          <w:szCs w:val="28"/>
          <w:u w:val="single"/>
        </w:rPr>
        <w:t>name of court</w:t>
      </w:r>
      <w:r w:rsidRPr="00C11BF4">
        <w:rPr>
          <w:rFonts w:ascii="Arial" w:eastAsia="Yu Gothic UI" w:hAnsi="Arial" w:cs="Arial"/>
          <w:sz w:val="28"/>
          <w:szCs w:val="28"/>
        </w:rPr>
        <w:t xml:space="preserve">).  I am </w:t>
      </w:r>
      <w:r w:rsidRPr="00C11BF4">
        <w:rPr>
          <w:rFonts w:ascii="Arial" w:eastAsia="Yu Gothic UI" w:hAnsi="Arial" w:cs="Arial"/>
          <w:i/>
          <w:iCs/>
          <w:sz w:val="28"/>
          <w:szCs w:val="28"/>
        </w:rPr>
        <w:t>(</w:t>
      </w:r>
      <w:r w:rsidRPr="00C11BF4">
        <w:rPr>
          <w:rFonts w:ascii="Arial" w:eastAsia="Yu Gothic UI" w:hAnsi="Arial" w:cs="Arial"/>
          <w:i/>
          <w:iCs/>
          <w:sz w:val="28"/>
          <w:szCs w:val="28"/>
          <w:u w:val="single"/>
        </w:rPr>
        <w:t>judge</w:t>
      </w:r>
      <w:r w:rsidRPr="00C11BF4">
        <w:rPr>
          <w:rFonts w:ascii="Arial" w:eastAsia="Yu Gothic UI" w:hAnsi="Arial" w:cs="Arial"/>
          <w:i/>
          <w:iCs/>
          <w:sz w:val="28"/>
          <w:szCs w:val="28"/>
          <w:u w:val="single"/>
        </w:rPr>
        <w:sym w:font="WP TypographicSymbols" w:char="003D"/>
      </w:r>
      <w:r w:rsidRPr="00C11BF4">
        <w:rPr>
          <w:rFonts w:ascii="Arial" w:eastAsia="Yu Gothic UI" w:hAnsi="Arial" w:cs="Arial"/>
          <w:i/>
          <w:iCs/>
          <w:sz w:val="28"/>
          <w:szCs w:val="28"/>
          <w:u w:val="single"/>
        </w:rPr>
        <w:t>s name</w:t>
      </w:r>
      <w:r w:rsidRPr="00C11BF4">
        <w:rPr>
          <w:rFonts w:ascii="Arial" w:eastAsia="Yu Gothic UI" w:hAnsi="Arial" w:cs="Arial"/>
          <w:i/>
          <w:iCs/>
          <w:sz w:val="28"/>
          <w:szCs w:val="28"/>
        </w:rPr>
        <w:t>)</w:t>
      </w:r>
      <w:r w:rsidRPr="00C11BF4">
        <w:rPr>
          <w:rFonts w:ascii="Arial" w:eastAsia="Yu Gothic UI" w:hAnsi="Arial" w:cs="Arial"/>
          <w:sz w:val="28"/>
          <w:szCs w:val="28"/>
        </w:rPr>
        <w:t xml:space="preserve"> and I will be presiding at this trial.  Some of you are about to be selected as jurors in a criminal case, and I </w:t>
      </w:r>
      <w:r w:rsidRPr="00C11BF4">
        <w:rPr>
          <w:rFonts w:ascii="Arial" w:eastAsia="Yu Gothic UI" w:hAnsi="Arial" w:cs="Arial"/>
          <w:sz w:val="28"/>
          <w:szCs w:val="28"/>
        </w:rPr>
        <w:lastRenderedPageBreak/>
        <w:t>am about to explain to you what the trial involves and the role of the judge and the jury.  We will also determine in this process, which of you will actually sit as jurors.</w:t>
      </w:r>
    </w:p>
    <w:p w14:paraId="22B24D00" w14:textId="77777777" w:rsidR="005665D0" w:rsidRPr="00C11BF4" w:rsidRDefault="005665D0" w:rsidP="009636B0">
      <w:pPr>
        <w:spacing w:line="276" w:lineRule="auto"/>
        <w:jc w:val="both"/>
        <w:rPr>
          <w:rFonts w:ascii="Arial" w:eastAsia="Yu Gothic UI" w:hAnsi="Arial" w:cs="Arial"/>
          <w:sz w:val="28"/>
          <w:szCs w:val="28"/>
        </w:rPr>
      </w:pPr>
    </w:p>
    <w:p w14:paraId="2D40CD12"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 xml:space="preserve">Before I continue, I want to thank you for being here.  I realize that it may be an inconvenience for you.  But, as I am sure you appreciate, a trial by jury is, and has been, the cornerstone of our system of justice for more than 200 years.  Under that system, members of the community, and not a government official, decide whether a person accused of a crime by the government is guilty or not guilty. </w:t>
      </w:r>
    </w:p>
    <w:p w14:paraId="2A07FDBD" w14:textId="77777777" w:rsidR="005665D0" w:rsidRPr="00C11BF4" w:rsidRDefault="005665D0" w:rsidP="009636B0">
      <w:pPr>
        <w:spacing w:line="276" w:lineRule="auto"/>
        <w:jc w:val="both"/>
        <w:rPr>
          <w:rFonts w:ascii="Arial" w:eastAsia="Yu Gothic UI" w:hAnsi="Arial" w:cs="Arial"/>
          <w:sz w:val="28"/>
          <w:szCs w:val="28"/>
        </w:rPr>
      </w:pPr>
    </w:p>
    <w:p w14:paraId="0F9DF91B" w14:textId="77777777" w:rsidR="005665D0" w:rsidRPr="00C11BF4" w:rsidRDefault="005665D0" w:rsidP="009636B0">
      <w:pPr>
        <w:spacing w:line="276" w:lineRule="auto"/>
        <w:jc w:val="both"/>
        <w:rPr>
          <w:rFonts w:ascii="Arial" w:eastAsia="Yu Gothic UI" w:hAnsi="Arial" w:cs="Arial"/>
          <w:sz w:val="28"/>
          <w:szCs w:val="28"/>
        </w:rPr>
      </w:pPr>
    </w:p>
    <w:p w14:paraId="3A6A3230" w14:textId="7F44D8CF" w:rsidR="005665D0" w:rsidRPr="00C11BF4" w:rsidRDefault="005665D0" w:rsidP="00A27A32">
      <w:pPr>
        <w:pStyle w:val="Heading2"/>
        <w:spacing w:line="276" w:lineRule="auto"/>
        <w:jc w:val="center"/>
        <w:rPr>
          <w:rFonts w:ascii="Arial" w:eastAsia="Yu Gothic UI" w:hAnsi="Arial" w:cs="Arial"/>
          <w:i w:val="0"/>
          <w:iCs w:val="0"/>
        </w:rPr>
      </w:pPr>
      <w:bookmarkStart w:id="2" w:name="_Toc72588613"/>
      <w:r w:rsidRPr="00C11BF4">
        <w:rPr>
          <w:rFonts w:ascii="Arial" w:eastAsia="Yu Gothic UI" w:hAnsi="Arial" w:cs="Arial"/>
          <w:i w:val="0"/>
          <w:iCs w:val="0"/>
        </w:rPr>
        <w:t>Title of Action</w:t>
      </w:r>
      <w:bookmarkEnd w:id="2"/>
    </w:p>
    <w:p w14:paraId="171429D1" w14:textId="77777777" w:rsidR="005665D0" w:rsidRPr="00C11BF4" w:rsidRDefault="005665D0" w:rsidP="009636B0">
      <w:pPr>
        <w:spacing w:line="276" w:lineRule="auto"/>
        <w:jc w:val="both"/>
        <w:rPr>
          <w:rFonts w:ascii="Arial" w:eastAsia="Yu Gothic UI" w:hAnsi="Arial" w:cs="Arial"/>
          <w:sz w:val="28"/>
          <w:szCs w:val="28"/>
        </w:rPr>
      </w:pPr>
    </w:p>
    <w:p w14:paraId="7B94EA40" w14:textId="77777777" w:rsidR="005665D0" w:rsidRPr="00C11BF4" w:rsidRDefault="005665D0" w:rsidP="009636B0">
      <w:pPr>
        <w:spacing w:line="276" w:lineRule="auto"/>
        <w:jc w:val="both"/>
        <w:rPr>
          <w:rFonts w:ascii="Arial" w:eastAsia="Yu Gothic UI" w:hAnsi="Arial" w:cs="Arial"/>
          <w:sz w:val="28"/>
          <w:szCs w:val="28"/>
        </w:rPr>
      </w:pPr>
      <w:r w:rsidRPr="00C11BF4">
        <w:rPr>
          <w:rFonts w:ascii="Arial" w:eastAsia="Yu Gothic UI" w:hAnsi="Arial" w:cs="Arial"/>
          <w:sz w:val="28"/>
          <w:szCs w:val="28"/>
        </w:rPr>
        <w:t xml:space="preserve">          The name of this case is the </w:t>
      </w:r>
      <w:r w:rsidRPr="00C11BF4">
        <w:rPr>
          <w:rFonts w:ascii="Arial" w:eastAsia="Yu Gothic UI" w:hAnsi="Arial" w:cs="Arial"/>
          <w:sz w:val="28"/>
          <w:szCs w:val="28"/>
        </w:rPr>
        <w:sym w:font="WP TypographicSymbols" w:char="0041"/>
      </w:r>
      <w:r w:rsidRPr="00C11BF4">
        <w:rPr>
          <w:rFonts w:ascii="Arial" w:eastAsia="Yu Gothic UI" w:hAnsi="Arial" w:cs="Arial"/>
          <w:sz w:val="28"/>
          <w:szCs w:val="28"/>
        </w:rPr>
        <w:t>People of the State of New York against (</w:t>
      </w:r>
      <w:r w:rsidRPr="00C11BF4">
        <w:rPr>
          <w:rFonts w:ascii="Arial" w:eastAsia="Yu Gothic UI" w:hAnsi="Arial" w:cs="Arial"/>
          <w:i/>
          <w:iCs/>
          <w:sz w:val="28"/>
          <w:szCs w:val="28"/>
          <w:u w:val="single"/>
        </w:rPr>
        <w:t>defendant</w:t>
      </w:r>
      <w:r w:rsidRPr="00C11BF4">
        <w:rPr>
          <w:rFonts w:ascii="Arial" w:eastAsia="Yu Gothic UI" w:hAnsi="Arial" w:cs="Arial"/>
          <w:i/>
          <w:iCs/>
          <w:sz w:val="28"/>
          <w:szCs w:val="28"/>
          <w:u w:val="single"/>
        </w:rPr>
        <w:sym w:font="WP TypographicSymbols" w:char="003D"/>
      </w:r>
      <w:r w:rsidRPr="00C11BF4">
        <w:rPr>
          <w:rFonts w:ascii="Arial" w:eastAsia="Yu Gothic UI" w:hAnsi="Arial" w:cs="Arial"/>
          <w:i/>
          <w:iCs/>
          <w:sz w:val="28"/>
          <w:szCs w:val="28"/>
          <w:u w:val="single"/>
        </w:rPr>
        <w:t>s name[s]</w:t>
      </w:r>
      <w:r w:rsidRPr="00C11BF4">
        <w:rPr>
          <w:rFonts w:ascii="Arial" w:eastAsia="Yu Gothic UI" w:hAnsi="Arial" w:cs="Arial"/>
          <w:i/>
          <w:iCs/>
          <w:sz w:val="28"/>
          <w:szCs w:val="28"/>
        </w:rPr>
        <w:t>).</w:t>
      </w:r>
      <w:r w:rsidRPr="00C11BF4">
        <w:rPr>
          <w:rFonts w:ascii="Arial" w:eastAsia="Yu Gothic UI" w:hAnsi="Arial" w:cs="Arial"/>
          <w:i/>
          <w:iCs/>
          <w:sz w:val="28"/>
          <w:szCs w:val="28"/>
        </w:rPr>
        <w:sym w:font="WP TypographicSymbols" w:char="0040"/>
      </w:r>
      <w:r w:rsidRPr="00C11BF4">
        <w:rPr>
          <w:rFonts w:ascii="Arial" w:eastAsia="Yu Gothic UI" w:hAnsi="Arial" w:cs="Arial"/>
          <w:i/>
          <w:iCs/>
          <w:sz w:val="28"/>
          <w:szCs w:val="28"/>
        </w:rPr>
        <w:t xml:space="preserve"> </w:t>
      </w:r>
      <w:r w:rsidRPr="00C11BF4">
        <w:rPr>
          <w:rFonts w:ascii="Arial" w:eastAsia="Yu Gothic UI" w:hAnsi="Arial" w:cs="Arial"/>
          <w:sz w:val="28"/>
          <w:szCs w:val="28"/>
        </w:rPr>
        <w:t xml:space="preserve"> The words, People of the State of New York, in that title mean the government of the State of New York. The fact that this action is brought in the name of the People or that the evidence is presented by a public official does not in any way indicate that the public wants a specific verdict.  The People are served by whatever verdict is justified by the evidence.</w:t>
      </w:r>
    </w:p>
    <w:p w14:paraId="1AEB835A" w14:textId="77777777" w:rsidR="005665D0" w:rsidRPr="00C11BF4" w:rsidRDefault="005665D0" w:rsidP="009636B0">
      <w:pPr>
        <w:spacing w:line="276" w:lineRule="auto"/>
        <w:jc w:val="both"/>
        <w:rPr>
          <w:rFonts w:ascii="Arial" w:eastAsia="Yu Gothic UI" w:hAnsi="Arial" w:cs="Arial"/>
          <w:sz w:val="28"/>
          <w:szCs w:val="28"/>
        </w:rPr>
      </w:pPr>
    </w:p>
    <w:p w14:paraId="581ACEF6" w14:textId="77777777" w:rsidR="005665D0" w:rsidRPr="00C11BF4" w:rsidRDefault="005665D0" w:rsidP="009636B0">
      <w:pPr>
        <w:spacing w:line="276" w:lineRule="auto"/>
        <w:jc w:val="both"/>
        <w:rPr>
          <w:rFonts w:ascii="Arial" w:eastAsia="Yu Gothic UI" w:hAnsi="Arial" w:cs="Arial"/>
          <w:b/>
          <w:bCs/>
          <w:sz w:val="28"/>
          <w:szCs w:val="28"/>
        </w:rPr>
      </w:pPr>
    </w:p>
    <w:p w14:paraId="1782A736" w14:textId="77777777" w:rsidR="005665D0" w:rsidRPr="00C11BF4" w:rsidRDefault="005665D0" w:rsidP="009636B0">
      <w:pPr>
        <w:spacing w:line="276" w:lineRule="auto"/>
        <w:jc w:val="both"/>
        <w:rPr>
          <w:rFonts w:ascii="Arial" w:eastAsia="Yu Gothic UI" w:hAnsi="Arial" w:cs="Arial"/>
          <w:b/>
          <w:bCs/>
          <w:sz w:val="28"/>
          <w:szCs w:val="28"/>
        </w:rPr>
      </w:pPr>
    </w:p>
    <w:p w14:paraId="0A556F0E" w14:textId="77777777" w:rsidR="005665D0" w:rsidRPr="00C11BF4" w:rsidRDefault="005665D0" w:rsidP="009636B0">
      <w:pPr>
        <w:spacing w:line="276" w:lineRule="auto"/>
        <w:jc w:val="both"/>
        <w:rPr>
          <w:rFonts w:ascii="Arial" w:eastAsia="Yu Gothic UI" w:hAnsi="Arial" w:cs="Arial"/>
          <w:b/>
          <w:bCs/>
          <w:sz w:val="28"/>
          <w:szCs w:val="28"/>
        </w:rPr>
      </w:pPr>
    </w:p>
    <w:p w14:paraId="212B1BFF" w14:textId="0F3E7024" w:rsidR="005665D0" w:rsidRPr="00C11BF4" w:rsidRDefault="00761F9C" w:rsidP="009636B0">
      <w:pPr>
        <w:pStyle w:val="Heading1"/>
        <w:spacing w:line="276" w:lineRule="auto"/>
        <w:jc w:val="center"/>
        <w:rPr>
          <w:rFonts w:ascii="Arial" w:eastAsia="Yu Gothic UI" w:hAnsi="Arial" w:cs="Arial"/>
          <w:sz w:val="28"/>
          <w:szCs w:val="28"/>
        </w:rPr>
      </w:pPr>
      <w:r w:rsidRPr="00C11BF4">
        <w:rPr>
          <w:rFonts w:ascii="Arial" w:eastAsia="Yu Gothic UI" w:hAnsi="Arial" w:cs="Arial"/>
          <w:b w:val="0"/>
          <w:bCs w:val="0"/>
          <w:sz w:val="28"/>
          <w:szCs w:val="28"/>
        </w:rPr>
        <w:br w:type="page"/>
      </w:r>
      <w:bookmarkStart w:id="3" w:name="_Toc72588614"/>
      <w:r w:rsidR="005665D0" w:rsidRPr="00C11BF4">
        <w:rPr>
          <w:rFonts w:ascii="Arial" w:eastAsia="Yu Gothic UI" w:hAnsi="Arial" w:cs="Arial"/>
          <w:sz w:val="28"/>
          <w:szCs w:val="28"/>
        </w:rPr>
        <w:lastRenderedPageBreak/>
        <w:t>Introduction of Parties</w:t>
      </w:r>
      <w:r w:rsidR="005665D0" w:rsidRPr="00C11BF4">
        <w:rPr>
          <w:rStyle w:val="FootnoteReference"/>
          <w:rFonts w:ascii="Arial" w:eastAsia="Yu Gothic UI" w:hAnsi="Arial" w:cs="Arial"/>
          <w:sz w:val="28"/>
          <w:szCs w:val="28"/>
          <w:vertAlign w:val="superscript"/>
        </w:rPr>
        <w:footnoteReference w:id="1"/>
      </w:r>
      <w:bookmarkEnd w:id="3"/>
    </w:p>
    <w:p w14:paraId="0DDDD703" w14:textId="77777777" w:rsidR="005665D0" w:rsidRPr="00C11BF4" w:rsidRDefault="005665D0" w:rsidP="009636B0">
      <w:pPr>
        <w:spacing w:line="276" w:lineRule="auto"/>
        <w:jc w:val="both"/>
        <w:rPr>
          <w:rFonts w:ascii="Arial" w:eastAsia="Yu Gothic UI" w:hAnsi="Arial" w:cs="Arial"/>
          <w:sz w:val="28"/>
          <w:szCs w:val="28"/>
        </w:rPr>
      </w:pPr>
    </w:p>
    <w:p w14:paraId="128E4B9C"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The People are represented by the District Attorney of (</w:t>
      </w:r>
      <w:r w:rsidRPr="00C11BF4">
        <w:rPr>
          <w:rFonts w:ascii="Arial" w:eastAsia="Yu Gothic UI" w:hAnsi="Arial" w:cs="Arial"/>
          <w:i/>
          <w:iCs/>
          <w:sz w:val="28"/>
          <w:szCs w:val="28"/>
          <w:u w:val="single"/>
        </w:rPr>
        <w:t>specify</w:t>
      </w:r>
      <w:r w:rsidRPr="00C11BF4">
        <w:rPr>
          <w:rFonts w:ascii="Arial" w:eastAsia="Yu Gothic UI" w:hAnsi="Arial" w:cs="Arial"/>
          <w:sz w:val="28"/>
          <w:szCs w:val="28"/>
        </w:rPr>
        <w:t>) County,  (</w:t>
      </w:r>
      <w:r w:rsidRPr="00C11BF4">
        <w:rPr>
          <w:rFonts w:ascii="Arial" w:eastAsia="Yu Gothic UI" w:hAnsi="Arial" w:cs="Arial"/>
          <w:i/>
          <w:iCs/>
          <w:sz w:val="28"/>
          <w:szCs w:val="28"/>
          <w:u w:val="single"/>
        </w:rPr>
        <w:t>name</w:t>
      </w:r>
      <w:r w:rsidRPr="00C11BF4">
        <w:rPr>
          <w:rFonts w:ascii="Arial" w:eastAsia="Yu Gothic UI" w:hAnsi="Arial" w:cs="Arial"/>
          <w:sz w:val="28"/>
          <w:szCs w:val="28"/>
        </w:rPr>
        <w:t>).  Assistant District Attorney  (</w:t>
      </w:r>
      <w:r w:rsidRPr="00C11BF4">
        <w:rPr>
          <w:rFonts w:ascii="Arial" w:eastAsia="Yu Gothic UI" w:hAnsi="Arial" w:cs="Arial"/>
          <w:i/>
          <w:iCs/>
          <w:sz w:val="28"/>
          <w:szCs w:val="28"/>
          <w:u w:val="single"/>
        </w:rPr>
        <w:t>name</w:t>
      </w:r>
      <w:r w:rsidRPr="00C11BF4">
        <w:rPr>
          <w:rFonts w:ascii="Arial" w:eastAsia="Yu Gothic UI" w:hAnsi="Arial" w:cs="Arial"/>
          <w:sz w:val="28"/>
          <w:szCs w:val="28"/>
        </w:rPr>
        <w:t>) will be appearing for the People in this case.</w:t>
      </w:r>
    </w:p>
    <w:p w14:paraId="77F75804" w14:textId="77777777" w:rsidR="005665D0" w:rsidRPr="00C11BF4" w:rsidRDefault="005665D0" w:rsidP="009636B0">
      <w:pPr>
        <w:spacing w:line="276" w:lineRule="auto"/>
        <w:jc w:val="both"/>
        <w:rPr>
          <w:rFonts w:ascii="Arial" w:eastAsia="Yu Gothic UI" w:hAnsi="Arial" w:cs="Arial"/>
          <w:sz w:val="28"/>
          <w:szCs w:val="28"/>
        </w:rPr>
      </w:pPr>
    </w:p>
    <w:p w14:paraId="66F88211"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 xml:space="preserve">The defendant in this case is _____. </w:t>
      </w:r>
      <w:r w:rsidRPr="00C11BF4">
        <w:rPr>
          <w:rStyle w:val="FootnoteReference"/>
          <w:rFonts w:ascii="Arial" w:eastAsia="Yu Gothic UI" w:hAnsi="Arial" w:cs="Arial"/>
          <w:sz w:val="28"/>
          <w:szCs w:val="28"/>
          <w:vertAlign w:val="superscript"/>
        </w:rPr>
        <w:footnoteReference w:id="2"/>
      </w:r>
      <w:r w:rsidRPr="00C11BF4">
        <w:rPr>
          <w:rFonts w:ascii="Arial" w:eastAsia="Yu Gothic UI" w:hAnsi="Arial" w:cs="Arial"/>
          <w:sz w:val="28"/>
          <w:szCs w:val="28"/>
        </w:rPr>
        <w:t xml:space="preserve"> </w:t>
      </w:r>
    </w:p>
    <w:p w14:paraId="66A2C6AD" w14:textId="77777777" w:rsidR="005665D0" w:rsidRPr="00C11BF4" w:rsidRDefault="005665D0" w:rsidP="009636B0">
      <w:pPr>
        <w:spacing w:line="276" w:lineRule="auto"/>
        <w:jc w:val="both"/>
        <w:rPr>
          <w:rFonts w:ascii="Arial" w:eastAsia="Yu Gothic UI" w:hAnsi="Arial" w:cs="Arial"/>
          <w:sz w:val="28"/>
          <w:szCs w:val="28"/>
        </w:rPr>
      </w:pPr>
    </w:p>
    <w:p w14:paraId="0DACC865"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The defendant  is represented by Mr./Ms.________.</w:t>
      </w:r>
    </w:p>
    <w:p w14:paraId="38909399" w14:textId="77777777" w:rsidR="005665D0" w:rsidRPr="00C11BF4" w:rsidRDefault="005665D0" w:rsidP="009636B0">
      <w:pPr>
        <w:spacing w:line="276" w:lineRule="auto"/>
        <w:jc w:val="both"/>
        <w:rPr>
          <w:rFonts w:ascii="Arial" w:eastAsia="Yu Gothic UI" w:hAnsi="Arial" w:cs="Arial"/>
          <w:sz w:val="28"/>
          <w:szCs w:val="28"/>
        </w:rPr>
      </w:pPr>
    </w:p>
    <w:p w14:paraId="1D7B244F" w14:textId="77777777" w:rsidR="005665D0" w:rsidRPr="00C11BF4" w:rsidRDefault="005665D0" w:rsidP="009636B0">
      <w:pPr>
        <w:spacing w:line="276" w:lineRule="auto"/>
        <w:jc w:val="both"/>
        <w:rPr>
          <w:rFonts w:ascii="Arial" w:eastAsia="Yu Gothic UI" w:hAnsi="Arial" w:cs="Arial"/>
          <w:b/>
          <w:bCs/>
          <w:sz w:val="28"/>
          <w:szCs w:val="28"/>
        </w:rPr>
      </w:pPr>
    </w:p>
    <w:p w14:paraId="182CA85E" w14:textId="77777777" w:rsidR="005665D0" w:rsidRPr="00C11BF4" w:rsidRDefault="005665D0" w:rsidP="009636B0">
      <w:pPr>
        <w:spacing w:line="276" w:lineRule="auto"/>
        <w:jc w:val="both"/>
        <w:rPr>
          <w:rFonts w:ascii="Arial" w:eastAsia="Yu Gothic UI" w:hAnsi="Arial" w:cs="Arial"/>
          <w:b/>
          <w:bCs/>
          <w:sz w:val="28"/>
          <w:szCs w:val="28"/>
        </w:rPr>
        <w:sectPr w:rsidR="005665D0" w:rsidRPr="00C11BF4">
          <w:footnotePr>
            <w:numFmt w:val="upperRoman"/>
          </w:footnotePr>
          <w:endnotePr>
            <w:numFmt w:val="decimal"/>
          </w:endnotePr>
          <w:type w:val="continuous"/>
          <w:pgSz w:w="12240" w:h="15840"/>
          <w:pgMar w:top="1440" w:right="2160" w:bottom="1440" w:left="2160" w:header="1440" w:footer="1440" w:gutter="0"/>
          <w:cols w:space="720"/>
          <w:noEndnote/>
        </w:sectPr>
      </w:pPr>
    </w:p>
    <w:p w14:paraId="0443E46F" w14:textId="390C8681" w:rsidR="005665D0" w:rsidRPr="00C11BF4" w:rsidRDefault="005665D0" w:rsidP="009636B0">
      <w:pPr>
        <w:pStyle w:val="Heading1"/>
        <w:spacing w:line="276" w:lineRule="auto"/>
        <w:jc w:val="center"/>
        <w:rPr>
          <w:rFonts w:ascii="Arial" w:eastAsia="Yu Gothic UI" w:hAnsi="Arial" w:cs="Arial"/>
          <w:sz w:val="28"/>
          <w:szCs w:val="28"/>
        </w:rPr>
      </w:pPr>
      <w:bookmarkStart w:id="4" w:name="_Toc72588615"/>
      <w:r w:rsidRPr="00C11BF4">
        <w:rPr>
          <w:rFonts w:ascii="Arial" w:eastAsia="Yu Gothic UI" w:hAnsi="Arial" w:cs="Arial"/>
          <w:b w:val="0"/>
          <w:bCs w:val="0"/>
          <w:sz w:val="28"/>
          <w:szCs w:val="28"/>
        </w:rPr>
        <w:lastRenderedPageBreak/>
        <w:t>Nature of the Case</w:t>
      </w:r>
      <w:bookmarkEnd w:id="4"/>
    </w:p>
    <w:p w14:paraId="3B9F3856" w14:textId="77777777" w:rsidR="005665D0" w:rsidRPr="00C11BF4" w:rsidRDefault="005665D0" w:rsidP="009636B0">
      <w:pPr>
        <w:spacing w:line="276" w:lineRule="auto"/>
        <w:jc w:val="both"/>
        <w:rPr>
          <w:rFonts w:ascii="Arial" w:eastAsia="Yu Gothic UI" w:hAnsi="Arial" w:cs="Arial"/>
          <w:sz w:val="28"/>
          <w:szCs w:val="28"/>
        </w:rPr>
      </w:pPr>
    </w:p>
    <w:p w14:paraId="6641160E"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 xml:space="preserve">The defendant(s) (is/are) charged with the crime(s) </w:t>
      </w:r>
    </w:p>
    <w:p w14:paraId="69F7F69E" w14:textId="77777777" w:rsidR="005665D0" w:rsidRPr="00C11BF4" w:rsidRDefault="005665D0" w:rsidP="009636B0">
      <w:pPr>
        <w:spacing w:line="276" w:lineRule="auto"/>
        <w:jc w:val="both"/>
        <w:rPr>
          <w:rFonts w:ascii="Arial" w:eastAsia="Yu Gothic UI" w:hAnsi="Arial" w:cs="Arial"/>
          <w:sz w:val="28"/>
          <w:szCs w:val="28"/>
        </w:rPr>
      </w:pPr>
      <w:r w:rsidRPr="00C11BF4">
        <w:rPr>
          <w:rFonts w:ascii="Arial" w:eastAsia="Yu Gothic UI" w:hAnsi="Arial" w:cs="Arial"/>
          <w:sz w:val="28"/>
          <w:szCs w:val="28"/>
        </w:rPr>
        <w:t xml:space="preserve">of: __________________________. </w:t>
      </w:r>
    </w:p>
    <w:p w14:paraId="68BCFBF0" w14:textId="77777777" w:rsidR="005665D0" w:rsidRPr="00C11BF4" w:rsidRDefault="005665D0" w:rsidP="009636B0">
      <w:pPr>
        <w:spacing w:line="276" w:lineRule="auto"/>
        <w:jc w:val="both"/>
        <w:rPr>
          <w:rFonts w:ascii="Arial" w:eastAsia="Yu Gothic UI" w:hAnsi="Arial" w:cs="Arial"/>
          <w:sz w:val="28"/>
          <w:szCs w:val="28"/>
        </w:rPr>
      </w:pPr>
    </w:p>
    <w:p w14:paraId="351A1FA6" w14:textId="77777777" w:rsidR="005665D0" w:rsidRPr="00C11BF4" w:rsidRDefault="005665D0" w:rsidP="009636B0">
      <w:pPr>
        <w:spacing w:line="276" w:lineRule="auto"/>
        <w:ind w:left="720" w:right="720"/>
        <w:jc w:val="both"/>
        <w:rPr>
          <w:rFonts w:ascii="Arial" w:eastAsia="Yu Gothic UI" w:hAnsi="Arial" w:cs="Arial"/>
          <w:sz w:val="28"/>
          <w:szCs w:val="28"/>
        </w:rPr>
      </w:pPr>
      <w:r w:rsidRPr="00C11BF4">
        <w:rPr>
          <w:rFonts w:ascii="Arial" w:eastAsia="Yu Gothic UI" w:hAnsi="Arial" w:cs="Arial"/>
          <w:i/>
          <w:iCs/>
          <w:sz w:val="28"/>
          <w:szCs w:val="28"/>
        </w:rPr>
        <w:t>[NOTE: Here, the Court should, after consultation with the parties, add a definition, or list the elements, of the key crime(s) charged, and/or a short description of the</w:t>
      </w:r>
      <w:r w:rsidRPr="00C11BF4">
        <w:rPr>
          <w:rFonts w:ascii="Arial" w:eastAsia="Yu Gothic UI" w:hAnsi="Arial" w:cs="Arial"/>
          <w:sz w:val="28"/>
          <w:szCs w:val="28"/>
        </w:rPr>
        <w:t xml:space="preserve"> </w:t>
      </w:r>
      <w:r w:rsidRPr="00C11BF4">
        <w:rPr>
          <w:rFonts w:ascii="Arial" w:eastAsia="Yu Gothic UI" w:hAnsi="Arial" w:cs="Arial"/>
          <w:i/>
          <w:iCs/>
          <w:sz w:val="28"/>
          <w:szCs w:val="28"/>
        </w:rPr>
        <w:t>allegations sufficient to permit a member of the panel to determine whether he or she could be fair in judging the case at hand.</w:t>
      </w:r>
      <w:r w:rsidRPr="00C11BF4">
        <w:rPr>
          <w:rFonts w:ascii="Arial" w:eastAsia="Yu Gothic UI" w:hAnsi="Arial" w:cs="Arial"/>
          <w:sz w:val="28"/>
          <w:szCs w:val="28"/>
        </w:rPr>
        <w:t xml:space="preserve"> </w:t>
      </w:r>
      <w:r w:rsidRPr="00C11BF4">
        <w:rPr>
          <w:rFonts w:ascii="Arial" w:eastAsia="Yu Gothic UI" w:hAnsi="Arial" w:cs="Arial"/>
          <w:i/>
          <w:iCs/>
          <w:sz w:val="28"/>
          <w:szCs w:val="28"/>
        </w:rPr>
        <w:t>If a defense will also be the subject of voir dire, the Court may briefly explain it. See People v. Harper</w:t>
      </w:r>
      <w:r w:rsidRPr="00C11BF4">
        <w:rPr>
          <w:rFonts w:ascii="Arial" w:eastAsia="Yu Gothic UI" w:hAnsi="Arial" w:cs="Arial"/>
          <w:sz w:val="28"/>
          <w:szCs w:val="28"/>
        </w:rPr>
        <w:t>, 32 A.D.3d 16 (2</w:t>
      </w:r>
      <w:r w:rsidRPr="00C11BF4">
        <w:rPr>
          <w:rFonts w:ascii="Arial" w:eastAsia="Yu Gothic UI" w:hAnsi="Arial" w:cs="Arial"/>
          <w:sz w:val="28"/>
          <w:szCs w:val="28"/>
          <w:vertAlign w:val="superscript"/>
        </w:rPr>
        <w:t>nd</w:t>
      </w:r>
      <w:r w:rsidRPr="00C11BF4">
        <w:rPr>
          <w:rFonts w:ascii="Arial" w:eastAsia="Yu Gothic UI" w:hAnsi="Arial" w:cs="Arial"/>
          <w:sz w:val="28"/>
          <w:szCs w:val="28"/>
        </w:rPr>
        <w:t xml:space="preserve"> Dept. 2006), </w:t>
      </w:r>
      <w:r w:rsidRPr="00C11BF4">
        <w:rPr>
          <w:rFonts w:ascii="Arial" w:eastAsia="Yu Gothic UI" w:hAnsi="Arial" w:cs="Arial"/>
          <w:i/>
          <w:iCs/>
          <w:sz w:val="28"/>
          <w:szCs w:val="28"/>
        </w:rPr>
        <w:t>aff'd</w:t>
      </w:r>
      <w:r w:rsidRPr="00C11BF4">
        <w:rPr>
          <w:rFonts w:ascii="Arial" w:eastAsia="Yu Gothic UI" w:hAnsi="Arial" w:cs="Arial"/>
          <w:sz w:val="28"/>
          <w:szCs w:val="28"/>
        </w:rPr>
        <w:t xml:space="preserve"> 7 N.Y.3d 882 (2006)</w:t>
      </w:r>
      <w:r w:rsidRPr="00C11BF4">
        <w:rPr>
          <w:rFonts w:ascii="Arial" w:eastAsia="Yu Gothic UI" w:hAnsi="Arial" w:cs="Arial"/>
          <w:i/>
          <w:iCs/>
          <w:sz w:val="28"/>
          <w:szCs w:val="28"/>
        </w:rPr>
        <w:t xml:space="preserve"> for further guidance.</w:t>
      </w:r>
      <w:r w:rsidRPr="00C11BF4">
        <w:rPr>
          <w:rFonts w:ascii="Arial" w:eastAsia="Yu Gothic UI" w:hAnsi="Arial" w:cs="Arial"/>
          <w:sz w:val="28"/>
          <w:szCs w:val="28"/>
        </w:rPr>
        <w:t>]</w:t>
      </w:r>
    </w:p>
    <w:p w14:paraId="463CE7A4" w14:textId="77777777" w:rsidR="005665D0" w:rsidRPr="00C11BF4" w:rsidRDefault="005665D0" w:rsidP="009636B0">
      <w:pPr>
        <w:spacing w:line="276" w:lineRule="auto"/>
        <w:jc w:val="both"/>
        <w:rPr>
          <w:rFonts w:ascii="Arial" w:eastAsia="Yu Gothic UI" w:hAnsi="Arial" w:cs="Arial"/>
          <w:sz w:val="28"/>
          <w:szCs w:val="28"/>
        </w:rPr>
      </w:pPr>
    </w:p>
    <w:p w14:paraId="298F4B3B" w14:textId="6718A9D1" w:rsidR="005665D0" w:rsidRPr="00C11BF4" w:rsidRDefault="005665D0" w:rsidP="009636B0">
      <w:pPr>
        <w:spacing w:line="276" w:lineRule="auto"/>
        <w:ind w:firstLine="720"/>
        <w:jc w:val="both"/>
        <w:rPr>
          <w:rFonts w:ascii="Arial" w:eastAsia="Yu Gothic UI" w:hAnsi="Arial" w:cs="Arial"/>
          <w:b/>
          <w:bCs/>
          <w:sz w:val="28"/>
          <w:szCs w:val="28"/>
        </w:rPr>
      </w:pPr>
      <w:r w:rsidRPr="00C11BF4">
        <w:rPr>
          <w:rFonts w:ascii="Arial" w:eastAsia="Yu Gothic UI" w:hAnsi="Arial" w:cs="Arial"/>
          <w:sz w:val="28"/>
          <w:szCs w:val="28"/>
        </w:rPr>
        <w:t>At the end of the trial, I will give you detailed instructions on the crime(s) charged [and the defense of (</w:t>
      </w:r>
      <w:r w:rsidRPr="00C11BF4">
        <w:rPr>
          <w:rFonts w:ascii="Arial" w:eastAsia="Yu Gothic UI" w:hAnsi="Arial" w:cs="Arial"/>
          <w:i/>
          <w:iCs/>
          <w:sz w:val="28"/>
          <w:szCs w:val="28"/>
          <w:u w:val="single"/>
        </w:rPr>
        <w:t>specify</w:t>
      </w:r>
      <w:r w:rsidRPr="00C11BF4">
        <w:rPr>
          <w:rFonts w:ascii="Arial" w:eastAsia="Yu Gothic UI" w:hAnsi="Arial" w:cs="Arial"/>
          <w:sz w:val="28"/>
          <w:szCs w:val="28"/>
        </w:rPr>
        <w:t>)] and it is upon those instructions that you must base your decision. I have given you this brief [definition/description] of the charge(s) only for the purpose of allowing you to consider whether there is anything about the nature of the charge(s) that would affect your ability to be a fair and impartial juror. You are not to use this [definition/description] for any other purpose; in particular, you are not now, or during the presentation of the evidence, to use this [definition/description] to come to a decision about whether or not the defendant is guilty.</w:t>
      </w:r>
    </w:p>
    <w:p w14:paraId="7945E94D" w14:textId="77777777" w:rsidR="005665D0" w:rsidRPr="00C11BF4" w:rsidRDefault="005665D0" w:rsidP="009636B0">
      <w:pPr>
        <w:spacing w:line="276" w:lineRule="auto"/>
        <w:jc w:val="both"/>
        <w:rPr>
          <w:rFonts w:ascii="Arial" w:eastAsia="Yu Gothic UI" w:hAnsi="Arial" w:cs="Arial"/>
          <w:b/>
          <w:bCs/>
          <w:sz w:val="28"/>
          <w:szCs w:val="28"/>
        </w:rPr>
      </w:pPr>
    </w:p>
    <w:p w14:paraId="0A142B22" w14:textId="77777777" w:rsidR="005665D0" w:rsidRPr="00C11BF4" w:rsidRDefault="005665D0" w:rsidP="009636B0">
      <w:pPr>
        <w:spacing w:line="276" w:lineRule="auto"/>
        <w:jc w:val="both"/>
        <w:rPr>
          <w:rFonts w:ascii="Arial" w:eastAsia="Yu Gothic UI" w:hAnsi="Arial" w:cs="Arial"/>
          <w:b/>
          <w:bCs/>
          <w:sz w:val="28"/>
          <w:szCs w:val="28"/>
        </w:rPr>
        <w:sectPr w:rsidR="005665D0" w:rsidRPr="00C11BF4">
          <w:endnotePr>
            <w:numFmt w:val="decimal"/>
          </w:endnotePr>
          <w:pgSz w:w="12240" w:h="15840"/>
          <w:pgMar w:top="1440" w:right="2160" w:bottom="1440" w:left="2160" w:header="1440" w:footer="1440" w:gutter="0"/>
          <w:cols w:space="720"/>
          <w:noEndnote/>
        </w:sectPr>
      </w:pPr>
    </w:p>
    <w:p w14:paraId="42C76A14" w14:textId="2BEA3620" w:rsidR="005665D0" w:rsidRPr="00C11BF4" w:rsidRDefault="005665D0" w:rsidP="009636B0">
      <w:pPr>
        <w:pStyle w:val="Heading1"/>
        <w:spacing w:line="276" w:lineRule="auto"/>
        <w:jc w:val="center"/>
        <w:rPr>
          <w:rFonts w:ascii="Arial" w:eastAsia="Yu Gothic UI" w:hAnsi="Arial" w:cs="Arial"/>
          <w:sz w:val="28"/>
          <w:szCs w:val="28"/>
        </w:rPr>
      </w:pPr>
      <w:bookmarkStart w:id="5" w:name="_Toc72588616"/>
      <w:r w:rsidRPr="00C11BF4">
        <w:rPr>
          <w:rFonts w:ascii="Arial" w:eastAsia="Yu Gothic UI" w:hAnsi="Arial" w:cs="Arial"/>
          <w:sz w:val="28"/>
          <w:szCs w:val="28"/>
        </w:rPr>
        <w:lastRenderedPageBreak/>
        <w:t>Status of [Indictment/information]</w:t>
      </w:r>
      <w:bookmarkEnd w:id="5"/>
    </w:p>
    <w:p w14:paraId="773D59FA" w14:textId="77777777" w:rsidR="005665D0" w:rsidRPr="00C11BF4" w:rsidRDefault="005665D0" w:rsidP="009636B0">
      <w:pPr>
        <w:spacing w:line="276" w:lineRule="auto"/>
        <w:jc w:val="both"/>
        <w:rPr>
          <w:rFonts w:ascii="Arial" w:eastAsia="Yu Gothic UI" w:hAnsi="Arial" w:cs="Arial"/>
          <w:sz w:val="28"/>
          <w:szCs w:val="28"/>
        </w:rPr>
      </w:pPr>
    </w:p>
    <w:p w14:paraId="07B1CE6D"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The case comes to us by way of an [indictment/information].  An [indictment/information] is a document that contains an accusation.  Neither the [indictment/information] itself nor the fact that an [indictment/information] has been filed constitutes evidence.  The [indictment/information] has been filed against the defendant, and the defendant has answered that he/she is not guilty of the accusation.  The trial therefore is to be conducted for you to decide whether the defendant is guilty or not guilty.</w:t>
      </w:r>
      <w:r w:rsidRPr="00C11BF4">
        <w:rPr>
          <w:rStyle w:val="FootnoteReference"/>
          <w:rFonts w:ascii="Arial" w:eastAsia="Yu Gothic UI" w:hAnsi="Arial" w:cs="Arial"/>
          <w:sz w:val="28"/>
          <w:szCs w:val="28"/>
          <w:vertAlign w:val="superscript"/>
        </w:rPr>
        <w:endnoteReference w:id="1"/>
      </w:r>
      <w:r w:rsidRPr="00C11BF4">
        <w:rPr>
          <w:rFonts w:ascii="Arial" w:eastAsia="Yu Gothic UI" w:hAnsi="Arial" w:cs="Arial"/>
          <w:sz w:val="28"/>
          <w:szCs w:val="28"/>
        </w:rPr>
        <w:t xml:space="preserve">  </w:t>
      </w:r>
    </w:p>
    <w:p w14:paraId="4B48CFCA" w14:textId="77777777" w:rsidR="005665D0" w:rsidRPr="00C11BF4" w:rsidRDefault="005665D0" w:rsidP="009636B0">
      <w:pPr>
        <w:spacing w:line="276" w:lineRule="auto"/>
        <w:jc w:val="both"/>
        <w:rPr>
          <w:rFonts w:ascii="Arial" w:eastAsia="Yu Gothic UI" w:hAnsi="Arial" w:cs="Arial"/>
          <w:sz w:val="28"/>
          <w:szCs w:val="28"/>
        </w:rPr>
      </w:pPr>
    </w:p>
    <w:p w14:paraId="435847F5" w14:textId="77777777" w:rsidR="005665D0" w:rsidRPr="00C11BF4" w:rsidRDefault="005665D0" w:rsidP="009636B0">
      <w:pPr>
        <w:spacing w:line="276" w:lineRule="auto"/>
        <w:jc w:val="both"/>
        <w:rPr>
          <w:rFonts w:ascii="Arial" w:eastAsia="Yu Gothic UI" w:hAnsi="Arial" w:cs="Arial"/>
          <w:sz w:val="28"/>
          <w:szCs w:val="28"/>
        </w:rPr>
      </w:pPr>
    </w:p>
    <w:p w14:paraId="2CCD5819" w14:textId="61AC587C" w:rsidR="005665D0" w:rsidRPr="00C11BF4" w:rsidRDefault="005665D0" w:rsidP="009636B0">
      <w:pPr>
        <w:pStyle w:val="Heading1"/>
        <w:spacing w:line="276" w:lineRule="auto"/>
        <w:jc w:val="center"/>
        <w:rPr>
          <w:rFonts w:ascii="Arial" w:eastAsia="Yu Gothic UI" w:hAnsi="Arial" w:cs="Arial"/>
          <w:sz w:val="28"/>
          <w:szCs w:val="28"/>
        </w:rPr>
      </w:pPr>
      <w:bookmarkStart w:id="6" w:name="_Toc72588617"/>
      <w:r w:rsidRPr="00C11BF4">
        <w:rPr>
          <w:rFonts w:ascii="Arial" w:eastAsia="Yu Gothic UI" w:hAnsi="Arial" w:cs="Arial"/>
          <w:sz w:val="28"/>
          <w:szCs w:val="28"/>
        </w:rPr>
        <w:t>Jury Composition</w:t>
      </w:r>
      <w:bookmarkEnd w:id="6"/>
    </w:p>
    <w:p w14:paraId="5CB9859B" w14:textId="77777777" w:rsidR="005665D0" w:rsidRPr="00C11BF4" w:rsidRDefault="005665D0" w:rsidP="009636B0">
      <w:pPr>
        <w:spacing w:line="276" w:lineRule="auto"/>
        <w:jc w:val="both"/>
        <w:rPr>
          <w:rFonts w:ascii="Arial" w:eastAsia="Yu Gothic UI" w:hAnsi="Arial" w:cs="Arial"/>
          <w:sz w:val="28"/>
          <w:szCs w:val="28"/>
        </w:rPr>
      </w:pPr>
    </w:p>
    <w:p w14:paraId="544772EF" w14:textId="18442F28" w:rsidR="005665D0" w:rsidRPr="00C11BF4" w:rsidRDefault="005665D0" w:rsidP="009636B0">
      <w:pPr>
        <w:spacing w:line="276" w:lineRule="auto"/>
        <w:jc w:val="both"/>
        <w:rPr>
          <w:rFonts w:ascii="Arial" w:eastAsia="Yu Gothic UI" w:hAnsi="Arial" w:cs="Arial"/>
          <w:sz w:val="28"/>
          <w:szCs w:val="28"/>
        </w:rPr>
      </w:pPr>
      <w:r w:rsidRPr="00C11BF4">
        <w:rPr>
          <w:rFonts w:ascii="Arial" w:eastAsia="Yu Gothic UI" w:hAnsi="Arial" w:cs="Arial"/>
          <w:sz w:val="28"/>
          <w:szCs w:val="28"/>
        </w:rPr>
        <w:t xml:space="preserve"> </w:t>
      </w:r>
      <w:r w:rsidRPr="00C11BF4">
        <w:rPr>
          <w:rFonts w:ascii="Arial" w:eastAsia="Yu Gothic UI" w:hAnsi="Arial" w:cs="Arial"/>
          <w:sz w:val="28"/>
          <w:szCs w:val="28"/>
        </w:rPr>
        <w:tab/>
        <w:t>A jury is composed of [6/12] people.</w:t>
      </w:r>
      <w:r w:rsidRPr="00C11BF4">
        <w:rPr>
          <w:rStyle w:val="FootnoteReference"/>
          <w:rFonts w:ascii="Arial" w:eastAsia="Yu Gothic UI" w:hAnsi="Arial" w:cs="Arial"/>
          <w:sz w:val="28"/>
          <w:szCs w:val="28"/>
          <w:vertAlign w:val="superscript"/>
        </w:rPr>
        <w:endnoteReference w:id="2"/>
      </w:r>
      <w:r w:rsidRPr="00C11BF4">
        <w:rPr>
          <w:rFonts w:ascii="Arial" w:eastAsia="Yu Gothic UI" w:hAnsi="Arial" w:cs="Arial"/>
          <w:sz w:val="28"/>
          <w:szCs w:val="28"/>
        </w:rPr>
        <w:t xml:space="preserve"> In addition to the [6/12] jurors, we will also select alternate jurors. The first person called who is sworn as a juror will serve as the jury</w:t>
      </w:r>
      <w:r w:rsidRPr="00C11BF4">
        <w:rPr>
          <w:rFonts w:ascii="Arial" w:eastAsia="Yu Gothic UI" w:hAnsi="Arial" w:cs="Arial"/>
          <w:sz w:val="28"/>
          <w:szCs w:val="28"/>
        </w:rPr>
        <w:sym w:font="WP TypographicSymbols" w:char="003D"/>
      </w:r>
      <w:r w:rsidRPr="00C11BF4">
        <w:rPr>
          <w:rFonts w:ascii="Arial" w:eastAsia="Yu Gothic UI" w:hAnsi="Arial" w:cs="Arial"/>
          <w:sz w:val="28"/>
          <w:szCs w:val="28"/>
        </w:rPr>
        <w:t>s foreperson.</w:t>
      </w:r>
      <w:r w:rsidRPr="00C11BF4">
        <w:rPr>
          <w:rStyle w:val="FootnoteReference"/>
          <w:rFonts w:ascii="Arial" w:eastAsia="Yu Gothic UI" w:hAnsi="Arial" w:cs="Arial"/>
          <w:sz w:val="28"/>
          <w:szCs w:val="28"/>
          <w:vertAlign w:val="superscript"/>
        </w:rPr>
        <w:endnoteReference w:id="3"/>
      </w:r>
    </w:p>
    <w:p w14:paraId="54111CAE" w14:textId="77777777" w:rsidR="005665D0" w:rsidRPr="00C11BF4" w:rsidRDefault="005665D0" w:rsidP="009636B0">
      <w:pPr>
        <w:spacing w:line="276" w:lineRule="auto"/>
        <w:jc w:val="both"/>
        <w:rPr>
          <w:rFonts w:ascii="Arial" w:eastAsia="Yu Gothic UI" w:hAnsi="Arial" w:cs="Arial"/>
          <w:sz w:val="28"/>
          <w:szCs w:val="28"/>
        </w:rPr>
      </w:pPr>
    </w:p>
    <w:p w14:paraId="2F862198" w14:textId="77777777" w:rsidR="005665D0" w:rsidRPr="00C11BF4" w:rsidRDefault="005665D0" w:rsidP="009636B0">
      <w:pPr>
        <w:spacing w:line="276" w:lineRule="auto"/>
        <w:ind w:firstLine="720"/>
        <w:jc w:val="both"/>
        <w:rPr>
          <w:rFonts w:ascii="Arial" w:eastAsia="Yu Gothic UI" w:hAnsi="Arial" w:cs="Arial"/>
          <w:sz w:val="28"/>
          <w:szCs w:val="28"/>
        </w:rPr>
      </w:pPr>
    </w:p>
    <w:p w14:paraId="47C38AA7" w14:textId="2BCB7B91" w:rsidR="005665D0" w:rsidRPr="00C11BF4" w:rsidRDefault="005665D0" w:rsidP="009636B0">
      <w:pPr>
        <w:pStyle w:val="Heading1"/>
        <w:spacing w:line="276" w:lineRule="auto"/>
        <w:jc w:val="center"/>
        <w:rPr>
          <w:rFonts w:ascii="Arial" w:eastAsia="Yu Gothic UI" w:hAnsi="Arial" w:cs="Arial"/>
          <w:sz w:val="28"/>
          <w:szCs w:val="28"/>
        </w:rPr>
      </w:pPr>
      <w:bookmarkStart w:id="7" w:name="_Toc72588618"/>
      <w:r w:rsidRPr="00C11BF4">
        <w:rPr>
          <w:rFonts w:ascii="Arial" w:eastAsia="Yu Gothic UI" w:hAnsi="Arial" w:cs="Arial"/>
          <w:sz w:val="28"/>
          <w:szCs w:val="28"/>
        </w:rPr>
        <w:t>Jury Selection Procedure</w:t>
      </w:r>
      <w:bookmarkEnd w:id="7"/>
    </w:p>
    <w:p w14:paraId="33AAF89E" w14:textId="77777777" w:rsidR="005665D0" w:rsidRPr="00C11BF4" w:rsidRDefault="005665D0" w:rsidP="009636B0">
      <w:pPr>
        <w:spacing w:line="276" w:lineRule="auto"/>
        <w:jc w:val="both"/>
        <w:rPr>
          <w:rFonts w:ascii="Arial" w:eastAsia="Yu Gothic UI" w:hAnsi="Arial" w:cs="Arial"/>
          <w:sz w:val="28"/>
          <w:szCs w:val="28"/>
        </w:rPr>
      </w:pPr>
    </w:p>
    <w:p w14:paraId="411097F8" w14:textId="77777777" w:rsidR="005665D0" w:rsidRPr="00C11BF4" w:rsidRDefault="005665D0" w:rsidP="009636B0">
      <w:pPr>
        <w:spacing w:line="276" w:lineRule="auto"/>
        <w:ind w:left="720" w:right="720"/>
        <w:jc w:val="both"/>
        <w:rPr>
          <w:rFonts w:ascii="Arial" w:eastAsia="Yu Gothic UI" w:hAnsi="Arial" w:cs="Arial"/>
          <w:sz w:val="28"/>
          <w:szCs w:val="28"/>
        </w:rPr>
      </w:pPr>
      <w:r w:rsidRPr="00C11BF4">
        <w:rPr>
          <w:rFonts w:ascii="Arial" w:eastAsia="Yu Gothic UI" w:hAnsi="Arial" w:cs="Arial"/>
          <w:i/>
          <w:iCs/>
          <w:sz w:val="28"/>
          <w:szCs w:val="28"/>
        </w:rPr>
        <w:t>[Note: The judge should here set forth the procedure for the selection of the jury, including the expected length of the trial, the days and hours of the trial, and any other important scheduling information that may impact the jurors</w:t>
      </w:r>
      <w:r w:rsidRPr="00C11BF4">
        <w:rPr>
          <w:rFonts w:ascii="Arial" w:eastAsia="Yu Gothic UI" w:hAnsi="Arial" w:cs="Arial"/>
          <w:i/>
          <w:iCs/>
          <w:sz w:val="28"/>
          <w:szCs w:val="28"/>
        </w:rPr>
        <w:sym w:font="WP TypographicSymbols" w:char="003D"/>
      </w:r>
      <w:r w:rsidRPr="00C11BF4">
        <w:rPr>
          <w:rFonts w:ascii="Arial" w:eastAsia="Yu Gothic UI" w:hAnsi="Arial" w:cs="Arial"/>
          <w:i/>
          <w:iCs/>
          <w:sz w:val="28"/>
          <w:szCs w:val="28"/>
        </w:rPr>
        <w:t xml:space="preserve"> ability to serve.]</w:t>
      </w:r>
    </w:p>
    <w:p w14:paraId="34A2E561" w14:textId="77777777" w:rsidR="005665D0" w:rsidRPr="00C11BF4" w:rsidRDefault="005665D0" w:rsidP="009636B0">
      <w:pPr>
        <w:spacing w:line="276" w:lineRule="auto"/>
        <w:jc w:val="both"/>
        <w:rPr>
          <w:rFonts w:ascii="Arial" w:eastAsia="Yu Gothic UI" w:hAnsi="Arial" w:cs="Arial"/>
          <w:sz w:val="28"/>
          <w:szCs w:val="28"/>
        </w:rPr>
      </w:pPr>
    </w:p>
    <w:p w14:paraId="68467D5F" w14:textId="77777777" w:rsidR="005665D0" w:rsidRPr="00C11BF4" w:rsidRDefault="005665D0" w:rsidP="009636B0">
      <w:pPr>
        <w:spacing w:line="276" w:lineRule="auto"/>
        <w:jc w:val="both"/>
        <w:rPr>
          <w:rFonts w:ascii="Arial" w:eastAsia="Yu Gothic UI" w:hAnsi="Arial" w:cs="Arial"/>
          <w:b/>
          <w:bCs/>
          <w:sz w:val="28"/>
          <w:szCs w:val="28"/>
        </w:rPr>
      </w:pPr>
    </w:p>
    <w:p w14:paraId="73449C1F" w14:textId="77777777" w:rsidR="005665D0" w:rsidRPr="00C11BF4" w:rsidRDefault="005665D0" w:rsidP="009636B0">
      <w:pPr>
        <w:spacing w:line="276" w:lineRule="auto"/>
        <w:jc w:val="both"/>
        <w:rPr>
          <w:rFonts w:ascii="Arial" w:eastAsia="Yu Gothic UI" w:hAnsi="Arial" w:cs="Arial"/>
          <w:b/>
          <w:bCs/>
          <w:sz w:val="28"/>
          <w:szCs w:val="28"/>
        </w:rPr>
        <w:sectPr w:rsidR="005665D0" w:rsidRPr="00C11BF4">
          <w:endnotePr>
            <w:numFmt w:val="decimal"/>
          </w:endnotePr>
          <w:pgSz w:w="12240" w:h="15840"/>
          <w:pgMar w:top="1440" w:right="2160" w:bottom="1440" w:left="2160" w:header="1440" w:footer="1440" w:gutter="0"/>
          <w:cols w:space="720"/>
          <w:noEndnote/>
        </w:sectPr>
      </w:pPr>
    </w:p>
    <w:p w14:paraId="2A263FB5" w14:textId="18E70E00" w:rsidR="005665D0" w:rsidRPr="00C11BF4" w:rsidRDefault="005665D0" w:rsidP="009636B0">
      <w:pPr>
        <w:pStyle w:val="Heading1"/>
        <w:spacing w:line="276" w:lineRule="auto"/>
        <w:jc w:val="center"/>
        <w:rPr>
          <w:rFonts w:ascii="Arial" w:eastAsia="Yu Gothic UI" w:hAnsi="Arial" w:cs="Arial"/>
          <w:sz w:val="28"/>
          <w:szCs w:val="28"/>
        </w:rPr>
      </w:pPr>
      <w:bookmarkStart w:id="8" w:name="_Toc72588619"/>
      <w:r w:rsidRPr="00C11BF4">
        <w:rPr>
          <w:rFonts w:ascii="Arial" w:eastAsia="Yu Gothic UI" w:hAnsi="Arial" w:cs="Arial"/>
          <w:sz w:val="28"/>
          <w:szCs w:val="28"/>
        </w:rPr>
        <w:lastRenderedPageBreak/>
        <w:t>Role of the Jury</w:t>
      </w:r>
      <w:r w:rsidR="00267710" w:rsidRPr="00C11BF4">
        <w:rPr>
          <w:rFonts w:ascii="Arial" w:eastAsia="Yu Gothic UI" w:hAnsi="Arial" w:cs="Arial"/>
          <w:b w:val="0"/>
          <w:bCs w:val="0"/>
          <w:sz w:val="28"/>
          <w:szCs w:val="28"/>
        </w:rPr>
        <w:t xml:space="preserve"> </w:t>
      </w:r>
      <w:r w:rsidRPr="00C11BF4">
        <w:rPr>
          <w:rStyle w:val="FootnoteReference"/>
          <w:rFonts w:ascii="Arial" w:eastAsia="Yu Gothic UI" w:hAnsi="Arial" w:cs="Arial"/>
          <w:sz w:val="28"/>
          <w:szCs w:val="28"/>
          <w:vertAlign w:val="superscript"/>
        </w:rPr>
        <w:footnoteReference w:id="3"/>
      </w:r>
      <w:bookmarkEnd w:id="8"/>
    </w:p>
    <w:p w14:paraId="1866D2B5" w14:textId="77777777" w:rsidR="005665D0" w:rsidRPr="00C11BF4" w:rsidRDefault="005665D0" w:rsidP="009636B0">
      <w:pPr>
        <w:spacing w:line="276" w:lineRule="auto"/>
        <w:jc w:val="both"/>
        <w:rPr>
          <w:rFonts w:ascii="Arial" w:eastAsia="Yu Gothic UI" w:hAnsi="Arial" w:cs="Arial"/>
          <w:sz w:val="28"/>
          <w:szCs w:val="28"/>
        </w:rPr>
      </w:pPr>
    </w:p>
    <w:p w14:paraId="3BAE15F6"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The jury</w:t>
      </w:r>
      <w:r w:rsidRPr="00C11BF4">
        <w:rPr>
          <w:rFonts w:ascii="Arial" w:eastAsia="Yu Gothic UI" w:hAnsi="Arial" w:cs="Arial"/>
          <w:sz w:val="28"/>
          <w:szCs w:val="28"/>
        </w:rPr>
        <w:sym w:font="WP TypographicSymbols" w:char="003D"/>
      </w:r>
      <w:r w:rsidRPr="00C11BF4">
        <w:rPr>
          <w:rFonts w:ascii="Arial" w:eastAsia="Yu Gothic UI" w:hAnsi="Arial" w:cs="Arial"/>
          <w:sz w:val="28"/>
          <w:szCs w:val="28"/>
        </w:rPr>
        <w:t>s responsibility is to evaluate fairly the testimony and other evidence presented at the trial, to apply the law to the facts, and to decide whether the People have proven the defendant guilty beyond a reasonable doubt.</w:t>
      </w:r>
    </w:p>
    <w:p w14:paraId="208D5EA7" w14:textId="77777777" w:rsidR="005665D0" w:rsidRPr="00C11BF4" w:rsidRDefault="005665D0" w:rsidP="009636B0">
      <w:pPr>
        <w:spacing w:line="276" w:lineRule="auto"/>
        <w:jc w:val="both"/>
        <w:rPr>
          <w:rFonts w:ascii="Arial" w:eastAsia="Yu Gothic UI" w:hAnsi="Arial" w:cs="Arial"/>
          <w:i/>
          <w:iCs/>
          <w:sz w:val="28"/>
          <w:szCs w:val="28"/>
        </w:rPr>
      </w:pPr>
    </w:p>
    <w:p w14:paraId="6A74EFCD" w14:textId="77777777" w:rsidR="005665D0" w:rsidRPr="00C11BF4" w:rsidRDefault="005665D0" w:rsidP="009636B0">
      <w:pPr>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In your deliberations, you may not consider or speculate about matters relating to sentence or punishment. If there is a verdict of guilty, it will be my responsibility to impose an appropriate sentence.</w:t>
      </w:r>
      <w:r w:rsidRPr="00C11BF4">
        <w:rPr>
          <w:rStyle w:val="FootnoteReference"/>
          <w:rFonts w:ascii="Arial" w:eastAsia="Yu Gothic UI" w:hAnsi="Arial" w:cs="Arial"/>
          <w:sz w:val="28"/>
          <w:szCs w:val="28"/>
          <w:vertAlign w:val="superscript"/>
        </w:rPr>
        <w:endnoteReference w:id="4"/>
      </w:r>
    </w:p>
    <w:p w14:paraId="23208216" w14:textId="77777777" w:rsidR="005665D0" w:rsidRPr="00C11BF4" w:rsidRDefault="005665D0" w:rsidP="009636B0">
      <w:pPr>
        <w:spacing w:line="276" w:lineRule="auto"/>
        <w:ind w:firstLine="2160"/>
        <w:jc w:val="both"/>
        <w:rPr>
          <w:rFonts w:ascii="Arial" w:eastAsia="Yu Gothic UI" w:hAnsi="Arial" w:cs="Arial"/>
          <w:sz w:val="28"/>
          <w:szCs w:val="28"/>
        </w:rPr>
      </w:pPr>
    </w:p>
    <w:p w14:paraId="312B4E13" w14:textId="77777777" w:rsidR="005665D0" w:rsidRPr="00C11BF4" w:rsidRDefault="005665D0" w:rsidP="009636B0">
      <w:pPr>
        <w:spacing w:line="276" w:lineRule="auto"/>
        <w:jc w:val="both"/>
        <w:rPr>
          <w:rFonts w:ascii="Arial" w:eastAsia="Yu Gothic UI" w:hAnsi="Arial" w:cs="Arial"/>
          <w:sz w:val="28"/>
          <w:szCs w:val="28"/>
        </w:rPr>
      </w:pPr>
    </w:p>
    <w:p w14:paraId="655EFEB3" w14:textId="77777777" w:rsidR="005665D0" w:rsidRPr="00C11BF4" w:rsidRDefault="005665D0" w:rsidP="009636B0">
      <w:pPr>
        <w:spacing w:line="276" w:lineRule="auto"/>
        <w:jc w:val="both"/>
        <w:rPr>
          <w:rFonts w:ascii="Arial" w:eastAsia="Yu Gothic UI" w:hAnsi="Arial" w:cs="Arial"/>
          <w:sz w:val="28"/>
          <w:szCs w:val="28"/>
        </w:rPr>
      </w:pPr>
    </w:p>
    <w:p w14:paraId="085E0407" w14:textId="77777777" w:rsidR="005665D0" w:rsidRPr="00C11BF4" w:rsidRDefault="005665D0" w:rsidP="009636B0">
      <w:pPr>
        <w:spacing w:line="276" w:lineRule="auto"/>
        <w:jc w:val="both"/>
        <w:rPr>
          <w:rFonts w:ascii="Arial" w:eastAsia="Yu Gothic UI" w:hAnsi="Arial" w:cs="Arial"/>
          <w:sz w:val="28"/>
          <w:szCs w:val="28"/>
        </w:rPr>
      </w:pPr>
    </w:p>
    <w:p w14:paraId="19CD42B5" w14:textId="77777777" w:rsidR="005665D0" w:rsidRPr="00C11BF4" w:rsidRDefault="005665D0" w:rsidP="009636B0">
      <w:pPr>
        <w:spacing w:line="276" w:lineRule="auto"/>
        <w:ind w:firstLine="2880"/>
        <w:jc w:val="both"/>
        <w:rPr>
          <w:rFonts w:ascii="Arial" w:eastAsia="Yu Gothic UI" w:hAnsi="Arial" w:cs="Arial"/>
          <w:sz w:val="28"/>
          <w:szCs w:val="28"/>
        </w:rPr>
        <w:sectPr w:rsidR="005665D0" w:rsidRPr="00C11BF4">
          <w:footnotePr>
            <w:numFmt w:val="upperRoman"/>
          </w:footnotePr>
          <w:endnotePr>
            <w:numFmt w:val="decimal"/>
          </w:endnotePr>
          <w:pgSz w:w="12240" w:h="15840"/>
          <w:pgMar w:top="1440" w:right="2160" w:bottom="720" w:left="2160" w:header="1440" w:footer="720" w:gutter="0"/>
          <w:cols w:space="720"/>
          <w:noEndnote/>
        </w:sectPr>
      </w:pPr>
    </w:p>
    <w:p w14:paraId="7284DC23" w14:textId="151724F6" w:rsidR="005665D0" w:rsidRPr="00C11BF4" w:rsidRDefault="005665D0" w:rsidP="009636B0">
      <w:pPr>
        <w:pStyle w:val="Heading1"/>
        <w:spacing w:line="276" w:lineRule="auto"/>
        <w:jc w:val="center"/>
        <w:rPr>
          <w:rFonts w:ascii="Arial" w:eastAsia="Yu Gothic UI" w:hAnsi="Arial" w:cs="Arial"/>
          <w:sz w:val="28"/>
          <w:szCs w:val="28"/>
        </w:rPr>
      </w:pPr>
      <w:bookmarkStart w:id="9" w:name="_Toc72588620"/>
      <w:r w:rsidRPr="00C11BF4">
        <w:rPr>
          <w:rFonts w:ascii="Arial" w:eastAsia="Yu Gothic UI" w:hAnsi="Arial" w:cs="Arial"/>
          <w:sz w:val="28"/>
          <w:szCs w:val="28"/>
        </w:rPr>
        <w:lastRenderedPageBreak/>
        <w:t>Definition of a Fair Juror</w:t>
      </w:r>
      <w:r w:rsidR="009636B0" w:rsidRPr="00C11BF4">
        <w:rPr>
          <w:rFonts w:ascii="Arial" w:eastAsia="Yu Gothic UI" w:hAnsi="Arial" w:cs="Arial"/>
          <w:sz w:val="28"/>
          <w:szCs w:val="28"/>
        </w:rPr>
        <w:t xml:space="preserve"> </w:t>
      </w:r>
      <w:r w:rsidR="005F2101" w:rsidRPr="00C11BF4">
        <w:rPr>
          <w:rStyle w:val="EndnoteReference"/>
          <w:rFonts w:ascii="Arial" w:eastAsia="Yu Gothic UI" w:hAnsi="Arial" w:cs="Arial"/>
          <w:sz w:val="28"/>
          <w:szCs w:val="28"/>
        </w:rPr>
        <w:endnoteReference w:id="5"/>
      </w:r>
      <w:bookmarkEnd w:id="9"/>
    </w:p>
    <w:p w14:paraId="6DFE285E" w14:textId="77777777" w:rsidR="005665D0" w:rsidRPr="00C11BF4" w:rsidRDefault="005665D0" w:rsidP="009636B0">
      <w:pPr>
        <w:spacing w:line="276" w:lineRule="auto"/>
        <w:ind w:firstLine="1440"/>
        <w:jc w:val="both"/>
        <w:rPr>
          <w:rFonts w:ascii="Arial" w:eastAsia="Yu Gothic UI" w:hAnsi="Arial" w:cs="Arial"/>
          <w:sz w:val="28"/>
          <w:szCs w:val="28"/>
        </w:rPr>
      </w:pPr>
    </w:p>
    <w:p w14:paraId="4A5F8F84" w14:textId="77777777" w:rsidR="005665D0" w:rsidRPr="00C11BF4" w:rsidRDefault="005665D0" w:rsidP="00963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In reaching a verdict, guilty or not guilty, the jury must be fair.  It is important therefore for you to know what makes a person a fair juror, so you can decide whether or not you can be a fair juror.  Later in the proceedings, I will ask you whether or not you can be a fair juror. What makes a person a fair juror?</w:t>
      </w:r>
    </w:p>
    <w:p w14:paraId="4F118E0C"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sz w:val="28"/>
          <w:szCs w:val="28"/>
        </w:rPr>
      </w:pPr>
    </w:p>
    <w:p w14:paraId="6F834D0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sz w:val="28"/>
          <w:szCs w:val="28"/>
        </w:rPr>
      </w:pPr>
      <w:r w:rsidRPr="00C11BF4">
        <w:rPr>
          <w:rFonts w:ascii="Arial" w:eastAsia="Yu Gothic UI" w:hAnsi="Arial" w:cs="Arial"/>
          <w:sz w:val="28"/>
          <w:szCs w:val="28"/>
        </w:rPr>
        <w:t>A fair juror is a person who will accept and apply the law of New York, as I explain it.</w:t>
      </w:r>
    </w:p>
    <w:p w14:paraId="03D706D0" w14:textId="77777777" w:rsidR="0050743C" w:rsidRPr="00C11BF4" w:rsidRDefault="0050743C" w:rsidP="00072DBC">
      <w:pPr>
        <w:spacing w:line="276" w:lineRule="auto"/>
        <w:jc w:val="both"/>
        <w:textAlignment w:val="baseline"/>
        <w:rPr>
          <w:rFonts w:ascii="Arial" w:eastAsia="Calibri" w:hAnsi="Arial" w:cs="Arial"/>
          <w:color w:val="00B050"/>
          <w:sz w:val="28"/>
          <w:szCs w:val="28"/>
        </w:rPr>
      </w:pPr>
    </w:p>
    <w:p w14:paraId="4EECF338" w14:textId="0972825A" w:rsidR="005665D0" w:rsidRPr="00C11BF4" w:rsidRDefault="005665D0" w:rsidP="00963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hAnsi="Arial" w:cs="Arial"/>
          <w:color w:val="000000"/>
          <w:sz w:val="28"/>
          <w:szCs w:val="28"/>
        </w:rPr>
      </w:pPr>
      <w:r w:rsidRPr="00C11BF4">
        <w:rPr>
          <w:rFonts w:ascii="Arial" w:hAnsi="Arial" w:cs="Arial"/>
          <w:color w:val="000000"/>
          <w:sz w:val="28"/>
          <w:szCs w:val="28"/>
        </w:rPr>
        <w:t>A fair juror is a person who has no bias or prejudice in favor of or against, a party, or any witness, be the witness a police officer or civilian.</w:t>
      </w:r>
    </w:p>
    <w:p w14:paraId="08FF6561" w14:textId="48E0F3EF" w:rsidR="00072DBC" w:rsidRPr="00C11BF4" w:rsidRDefault="00072DBC" w:rsidP="00963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hAnsi="Arial" w:cs="Arial"/>
          <w:color w:val="000000"/>
          <w:sz w:val="28"/>
          <w:szCs w:val="28"/>
        </w:rPr>
      </w:pPr>
    </w:p>
    <w:p w14:paraId="0ADF7D64" w14:textId="292CB618" w:rsidR="009E5C5C" w:rsidRPr="00C11BF4" w:rsidRDefault="009E5C5C" w:rsidP="009E5C5C">
      <w:pPr>
        <w:kinsoku w:val="0"/>
        <w:overflowPunct w:val="0"/>
        <w:spacing w:before="7" w:line="276" w:lineRule="auto"/>
        <w:ind w:firstLine="720"/>
        <w:jc w:val="both"/>
        <w:rPr>
          <w:rFonts w:ascii="Arial" w:eastAsia="Calibri" w:hAnsi="Arial" w:cs="Arial"/>
          <w:sz w:val="28"/>
          <w:szCs w:val="28"/>
        </w:rPr>
      </w:pPr>
      <w:r w:rsidRPr="00C11BF4">
        <w:rPr>
          <w:rFonts w:ascii="Arial" w:eastAsia="Calibri" w:hAnsi="Arial" w:cs="Arial"/>
          <w:sz w:val="28"/>
          <w:szCs w:val="28"/>
        </w:rPr>
        <w:t xml:space="preserve">A fair juror is a person who will keep the promise to be fair and impartial and will not base the decision in this case upon a bias or prejudice in favor of or against a person who may appear in this trial on account of that person’s race, color, national origin, ancestry, gender, gender identity or expression, religion, religious practice, age, disability, or sexual orientation.  </w:t>
      </w:r>
    </w:p>
    <w:p w14:paraId="3ADA1B80" w14:textId="77777777" w:rsidR="009E5C5C" w:rsidRPr="00C11BF4" w:rsidRDefault="009E5C5C" w:rsidP="009E5C5C">
      <w:pPr>
        <w:kinsoku w:val="0"/>
        <w:overflowPunct w:val="0"/>
        <w:spacing w:before="7" w:line="276" w:lineRule="auto"/>
        <w:jc w:val="both"/>
        <w:rPr>
          <w:rFonts w:ascii="Arial" w:eastAsia="Calibri" w:hAnsi="Arial" w:cs="Arial"/>
          <w:sz w:val="28"/>
          <w:szCs w:val="28"/>
        </w:rPr>
      </w:pPr>
    </w:p>
    <w:p w14:paraId="1A23E9E7" w14:textId="77777777" w:rsidR="00BC4DC3" w:rsidRDefault="009E5C5C" w:rsidP="00012AD0">
      <w:pPr>
        <w:kinsoku w:val="0"/>
        <w:overflowPunct w:val="0"/>
        <w:spacing w:before="7" w:line="276" w:lineRule="auto"/>
        <w:ind w:firstLine="720"/>
        <w:jc w:val="both"/>
        <w:rPr>
          <w:rFonts w:ascii="Arial" w:eastAsiaTheme="minorHAnsi" w:hAnsi="Arial" w:cs="Arial"/>
          <w:sz w:val="28"/>
          <w:szCs w:val="28"/>
        </w:rPr>
      </w:pPr>
      <w:r w:rsidRPr="00C11BF4">
        <w:rPr>
          <w:rFonts w:ascii="Arial" w:eastAsia="Calibri" w:hAnsi="Arial" w:cs="Arial"/>
          <w:sz w:val="28"/>
          <w:szCs w:val="28"/>
        </w:rPr>
        <w:t>A fair juror must be mindful of any stereotypes or attitudes about people or about groups of people that the juror may have and must not allow those stereotypes or attitudes to affect their decision.</w:t>
      </w:r>
      <w:r w:rsidR="00BF5F26" w:rsidRPr="00C11BF4">
        <w:rPr>
          <w:rFonts w:ascii="Arial" w:eastAsia="Calibri" w:hAnsi="Arial" w:cs="Arial"/>
          <w:sz w:val="28"/>
          <w:szCs w:val="28"/>
        </w:rPr>
        <w:t xml:space="preserve"> </w:t>
      </w:r>
      <w:r w:rsidRPr="00C11BF4">
        <w:rPr>
          <w:rFonts w:ascii="Arial" w:eastAsia="Calibri" w:hAnsi="Arial" w:cs="Arial"/>
          <w:sz w:val="28"/>
          <w:szCs w:val="28"/>
        </w:rPr>
        <w:t xml:space="preserve">As you learned from the video presentation you saw during your orientation, we </w:t>
      </w:r>
      <w:r w:rsidRPr="00C11BF4">
        <w:rPr>
          <w:rFonts w:ascii="Arial" w:hAnsi="Arial" w:cs="Arial"/>
          <w:sz w:val="28"/>
          <w:szCs w:val="28"/>
        </w:rPr>
        <w:t>all</w:t>
      </w:r>
      <w:r w:rsidRPr="00C11BF4">
        <w:rPr>
          <w:rFonts w:ascii="Arial" w:hAnsi="Arial" w:cs="Arial"/>
          <w:spacing w:val="1"/>
          <w:sz w:val="28"/>
          <w:szCs w:val="28"/>
        </w:rPr>
        <w:t xml:space="preserve"> </w:t>
      </w:r>
      <w:r w:rsidRPr="00C11BF4">
        <w:rPr>
          <w:rFonts w:ascii="Arial" w:eastAsia="Calibri" w:hAnsi="Arial" w:cs="Arial"/>
          <w:sz w:val="28"/>
          <w:szCs w:val="28"/>
        </w:rPr>
        <w:t>develop</w:t>
      </w:r>
      <w:r w:rsidRPr="00C11BF4">
        <w:rPr>
          <w:rFonts w:ascii="Arial" w:eastAsia="Calibri" w:hAnsi="Arial" w:cs="Arial"/>
          <w:spacing w:val="-2"/>
          <w:sz w:val="28"/>
          <w:szCs w:val="28"/>
        </w:rPr>
        <w:t xml:space="preserve"> </w:t>
      </w:r>
      <w:r w:rsidRPr="00C11BF4">
        <w:rPr>
          <w:rFonts w:ascii="Arial" w:eastAsia="Calibri" w:hAnsi="Arial" w:cs="Arial"/>
          <w:sz w:val="28"/>
          <w:szCs w:val="28"/>
        </w:rPr>
        <w:t>and</w:t>
      </w:r>
      <w:r w:rsidRPr="00C11BF4">
        <w:rPr>
          <w:rFonts w:ascii="Arial" w:eastAsia="Calibri" w:hAnsi="Arial" w:cs="Arial"/>
          <w:spacing w:val="-1"/>
          <w:sz w:val="28"/>
          <w:szCs w:val="28"/>
        </w:rPr>
        <w:t xml:space="preserve"> </w:t>
      </w:r>
      <w:r w:rsidRPr="00C11BF4">
        <w:rPr>
          <w:rFonts w:ascii="Arial" w:eastAsia="Calibri" w:hAnsi="Arial" w:cs="Arial"/>
          <w:sz w:val="28"/>
          <w:szCs w:val="28"/>
        </w:rPr>
        <w:t>hold</w:t>
      </w:r>
      <w:r w:rsidRPr="00C11BF4">
        <w:rPr>
          <w:rFonts w:ascii="Arial" w:eastAsia="Calibri" w:hAnsi="Arial" w:cs="Arial"/>
          <w:spacing w:val="-2"/>
          <w:sz w:val="28"/>
          <w:szCs w:val="28"/>
        </w:rPr>
        <w:t xml:space="preserve"> </w:t>
      </w:r>
      <w:r w:rsidRPr="00C11BF4">
        <w:rPr>
          <w:rFonts w:ascii="Arial" w:eastAsia="Calibri" w:hAnsi="Arial" w:cs="Arial"/>
          <w:sz w:val="28"/>
          <w:szCs w:val="28"/>
        </w:rPr>
        <w:t>unconscious</w:t>
      </w:r>
      <w:r w:rsidRPr="00C11BF4">
        <w:rPr>
          <w:rFonts w:ascii="Arial" w:eastAsia="Calibri" w:hAnsi="Arial" w:cs="Arial"/>
          <w:spacing w:val="-1"/>
          <w:sz w:val="28"/>
          <w:szCs w:val="28"/>
        </w:rPr>
        <w:t xml:space="preserve"> </w:t>
      </w:r>
      <w:r w:rsidRPr="00C11BF4">
        <w:rPr>
          <w:rFonts w:ascii="Arial" w:eastAsia="Calibri" w:hAnsi="Arial" w:cs="Arial"/>
          <w:sz w:val="28"/>
          <w:szCs w:val="28"/>
        </w:rPr>
        <w:t>views</w:t>
      </w:r>
      <w:r w:rsidRPr="00C11BF4">
        <w:rPr>
          <w:rFonts w:ascii="Arial" w:eastAsia="Calibri" w:hAnsi="Arial" w:cs="Arial"/>
          <w:spacing w:val="-2"/>
          <w:sz w:val="28"/>
          <w:szCs w:val="28"/>
        </w:rPr>
        <w:t xml:space="preserve"> </w:t>
      </w:r>
      <w:r w:rsidRPr="00C11BF4">
        <w:rPr>
          <w:rFonts w:ascii="Arial" w:eastAsia="Calibri" w:hAnsi="Arial" w:cs="Arial"/>
          <w:sz w:val="28"/>
          <w:szCs w:val="28"/>
        </w:rPr>
        <w:t>on</w:t>
      </w:r>
      <w:r w:rsidRPr="00C11BF4">
        <w:rPr>
          <w:rFonts w:ascii="Arial" w:eastAsia="Calibri" w:hAnsi="Arial" w:cs="Arial"/>
          <w:spacing w:val="-2"/>
          <w:sz w:val="28"/>
          <w:szCs w:val="28"/>
        </w:rPr>
        <w:t xml:space="preserve"> </w:t>
      </w:r>
      <w:r w:rsidRPr="00C11BF4">
        <w:rPr>
          <w:rFonts w:ascii="Arial" w:eastAsia="Calibri" w:hAnsi="Arial" w:cs="Arial"/>
          <w:sz w:val="28"/>
          <w:szCs w:val="28"/>
        </w:rPr>
        <w:t>many</w:t>
      </w:r>
      <w:r w:rsidRPr="00C11BF4">
        <w:rPr>
          <w:rFonts w:ascii="Arial" w:eastAsia="Calibri" w:hAnsi="Arial" w:cs="Arial"/>
          <w:spacing w:val="-1"/>
          <w:sz w:val="28"/>
          <w:szCs w:val="28"/>
        </w:rPr>
        <w:t xml:space="preserve"> </w:t>
      </w:r>
      <w:r w:rsidRPr="00C11BF4">
        <w:rPr>
          <w:rFonts w:ascii="Arial" w:eastAsia="Calibri" w:hAnsi="Arial" w:cs="Arial"/>
          <w:sz w:val="28"/>
          <w:szCs w:val="28"/>
        </w:rPr>
        <w:t>subjects.</w:t>
      </w:r>
      <w:r w:rsidRPr="00C11BF4">
        <w:rPr>
          <w:rFonts w:ascii="Arial" w:eastAsia="Calibri" w:hAnsi="Arial" w:cs="Arial"/>
          <w:spacing w:val="59"/>
          <w:sz w:val="28"/>
          <w:szCs w:val="28"/>
        </w:rPr>
        <w:t xml:space="preserve"> </w:t>
      </w:r>
      <w:r w:rsidRPr="00C11BF4">
        <w:rPr>
          <w:rFonts w:ascii="Arial" w:eastAsia="Calibri" w:hAnsi="Arial" w:cs="Arial"/>
          <w:sz w:val="28"/>
          <w:szCs w:val="28"/>
        </w:rPr>
        <w:t>Some</w:t>
      </w:r>
      <w:r w:rsidRPr="00C11BF4">
        <w:rPr>
          <w:rFonts w:ascii="Arial" w:eastAsia="Calibri" w:hAnsi="Arial" w:cs="Arial"/>
          <w:spacing w:val="-5"/>
          <w:sz w:val="28"/>
          <w:szCs w:val="28"/>
        </w:rPr>
        <w:t xml:space="preserve"> </w:t>
      </w:r>
      <w:r w:rsidRPr="00C11BF4">
        <w:rPr>
          <w:rFonts w:ascii="Arial" w:eastAsia="Calibri" w:hAnsi="Arial" w:cs="Arial"/>
          <w:sz w:val="28"/>
          <w:szCs w:val="28"/>
        </w:rPr>
        <w:t>of</w:t>
      </w:r>
      <w:r w:rsidRPr="00C11BF4">
        <w:rPr>
          <w:rFonts w:ascii="Arial" w:eastAsia="Calibri" w:hAnsi="Arial" w:cs="Arial"/>
          <w:spacing w:val="-2"/>
          <w:sz w:val="28"/>
          <w:szCs w:val="28"/>
        </w:rPr>
        <w:t xml:space="preserve"> </w:t>
      </w:r>
      <w:r w:rsidRPr="00C11BF4">
        <w:rPr>
          <w:rFonts w:ascii="Arial" w:eastAsia="Calibri" w:hAnsi="Arial" w:cs="Arial"/>
          <w:sz w:val="28"/>
          <w:szCs w:val="28"/>
        </w:rPr>
        <w:t>those</w:t>
      </w:r>
      <w:r w:rsidRPr="00C11BF4">
        <w:rPr>
          <w:rFonts w:ascii="Arial" w:eastAsia="Calibri" w:hAnsi="Arial" w:cs="Arial"/>
          <w:spacing w:val="-57"/>
          <w:sz w:val="28"/>
          <w:szCs w:val="28"/>
        </w:rPr>
        <w:t xml:space="preserve"> </w:t>
      </w:r>
      <w:r w:rsidRPr="00C11BF4">
        <w:rPr>
          <w:rFonts w:ascii="Arial" w:eastAsia="Calibri" w:hAnsi="Arial" w:cs="Arial"/>
          <w:sz w:val="28"/>
          <w:szCs w:val="28"/>
        </w:rPr>
        <w:t>unconscious</w:t>
      </w:r>
      <w:r w:rsidRPr="00C11BF4">
        <w:rPr>
          <w:rFonts w:ascii="Arial" w:eastAsia="Calibri" w:hAnsi="Arial" w:cs="Arial"/>
          <w:spacing w:val="-9"/>
          <w:sz w:val="28"/>
          <w:szCs w:val="28"/>
        </w:rPr>
        <w:t xml:space="preserve"> </w:t>
      </w:r>
      <w:r w:rsidRPr="00C11BF4">
        <w:rPr>
          <w:rFonts w:ascii="Arial" w:eastAsia="Calibri" w:hAnsi="Arial" w:cs="Arial"/>
          <w:sz w:val="28"/>
          <w:szCs w:val="28"/>
        </w:rPr>
        <w:t>views</w:t>
      </w:r>
      <w:r w:rsidRPr="00C11BF4">
        <w:rPr>
          <w:rFonts w:ascii="Arial" w:eastAsia="Calibri" w:hAnsi="Arial" w:cs="Arial"/>
          <w:spacing w:val="-8"/>
          <w:sz w:val="28"/>
          <w:szCs w:val="28"/>
        </w:rPr>
        <w:t xml:space="preserve"> </w:t>
      </w:r>
      <w:r w:rsidRPr="00C11BF4">
        <w:rPr>
          <w:rFonts w:ascii="Arial" w:eastAsia="Calibri" w:hAnsi="Arial" w:cs="Arial"/>
          <w:sz w:val="28"/>
          <w:szCs w:val="28"/>
        </w:rPr>
        <w:t>may</w:t>
      </w:r>
      <w:r w:rsidRPr="00C11BF4">
        <w:rPr>
          <w:rFonts w:ascii="Arial" w:eastAsia="Calibri" w:hAnsi="Arial" w:cs="Arial"/>
          <w:spacing w:val="-8"/>
          <w:sz w:val="28"/>
          <w:szCs w:val="28"/>
        </w:rPr>
        <w:t xml:space="preserve"> come </w:t>
      </w:r>
      <w:r w:rsidRPr="00C11BF4">
        <w:rPr>
          <w:rFonts w:ascii="Arial" w:eastAsia="Calibri" w:hAnsi="Arial" w:cs="Arial"/>
          <w:sz w:val="28"/>
          <w:szCs w:val="28"/>
        </w:rPr>
        <w:t>from</w:t>
      </w:r>
      <w:r w:rsidRPr="00C11BF4">
        <w:rPr>
          <w:rFonts w:ascii="Arial" w:eastAsia="Calibri" w:hAnsi="Arial" w:cs="Arial"/>
          <w:spacing w:val="-8"/>
          <w:sz w:val="28"/>
          <w:szCs w:val="28"/>
        </w:rPr>
        <w:t xml:space="preserve"> </w:t>
      </w:r>
      <w:r w:rsidRPr="00C11BF4">
        <w:rPr>
          <w:rFonts w:ascii="Arial" w:eastAsia="Calibri" w:hAnsi="Arial" w:cs="Arial"/>
          <w:sz w:val="28"/>
          <w:szCs w:val="28"/>
        </w:rPr>
        <w:t>stereotypes</w:t>
      </w:r>
      <w:r w:rsidRPr="00C11BF4">
        <w:rPr>
          <w:rFonts w:ascii="Arial" w:eastAsia="Calibri" w:hAnsi="Arial" w:cs="Arial"/>
          <w:spacing w:val="-9"/>
          <w:sz w:val="28"/>
          <w:szCs w:val="28"/>
        </w:rPr>
        <w:t xml:space="preserve"> </w:t>
      </w:r>
      <w:r w:rsidRPr="00C11BF4">
        <w:rPr>
          <w:rFonts w:ascii="Arial" w:eastAsia="Calibri" w:hAnsi="Arial" w:cs="Arial"/>
          <w:sz w:val="28"/>
          <w:szCs w:val="28"/>
        </w:rPr>
        <w:t>and</w:t>
      </w:r>
      <w:r w:rsidRPr="00C11BF4">
        <w:rPr>
          <w:rFonts w:ascii="Arial" w:eastAsia="Calibri" w:hAnsi="Arial" w:cs="Arial"/>
          <w:spacing w:val="-8"/>
          <w:sz w:val="28"/>
          <w:szCs w:val="28"/>
        </w:rPr>
        <w:t xml:space="preserve"> </w:t>
      </w:r>
      <w:r w:rsidRPr="00C11BF4">
        <w:rPr>
          <w:rFonts w:ascii="Arial" w:eastAsia="Calibri" w:hAnsi="Arial" w:cs="Arial"/>
          <w:sz w:val="28"/>
          <w:szCs w:val="28"/>
        </w:rPr>
        <w:t>attitudes</w:t>
      </w:r>
      <w:r w:rsidRPr="00C11BF4">
        <w:rPr>
          <w:rFonts w:ascii="Arial" w:eastAsia="Calibri" w:hAnsi="Arial" w:cs="Arial"/>
          <w:spacing w:val="-8"/>
          <w:sz w:val="28"/>
          <w:szCs w:val="28"/>
        </w:rPr>
        <w:t xml:space="preserve"> </w:t>
      </w:r>
      <w:r w:rsidRPr="00C11BF4">
        <w:rPr>
          <w:rFonts w:ascii="Arial" w:eastAsia="Calibri" w:hAnsi="Arial" w:cs="Arial"/>
          <w:sz w:val="28"/>
          <w:szCs w:val="28"/>
        </w:rPr>
        <w:t>about</w:t>
      </w:r>
      <w:r w:rsidRPr="00C11BF4">
        <w:rPr>
          <w:rFonts w:ascii="Arial" w:eastAsia="Calibri" w:hAnsi="Arial" w:cs="Arial"/>
          <w:spacing w:val="-8"/>
          <w:sz w:val="28"/>
          <w:szCs w:val="28"/>
        </w:rPr>
        <w:t xml:space="preserve"> </w:t>
      </w:r>
      <w:r w:rsidRPr="00C11BF4">
        <w:rPr>
          <w:rFonts w:ascii="Arial" w:eastAsia="Calibri" w:hAnsi="Arial" w:cs="Arial"/>
          <w:sz w:val="28"/>
          <w:szCs w:val="28"/>
        </w:rPr>
        <w:t>people</w:t>
      </w:r>
      <w:r w:rsidRPr="00C11BF4">
        <w:rPr>
          <w:rFonts w:ascii="Arial" w:eastAsia="Calibri" w:hAnsi="Arial" w:cs="Arial"/>
          <w:spacing w:val="-9"/>
          <w:sz w:val="28"/>
          <w:szCs w:val="28"/>
        </w:rPr>
        <w:t xml:space="preserve"> </w:t>
      </w:r>
      <w:r w:rsidRPr="00C11BF4">
        <w:rPr>
          <w:rFonts w:ascii="Arial" w:eastAsia="Calibri" w:hAnsi="Arial" w:cs="Arial"/>
          <w:sz w:val="28"/>
          <w:szCs w:val="28"/>
        </w:rPr>
        <w:t>or</w:t>
      </w:r>
      <w:r w:rsidRPr="00C11BF4">
        <w:rPr>
          <w:rFonts w:ascii="Arial" w:eastAsia="Calibri" w:hAnsi="Arial" w:cs="Arial"/>
          <w:spacing w:val="-9"/>
          <w:sz w:val="28"/>
          <w:szCs w:val="28"/>
        </w:rPr>
        <w:t xml:space="preserve"> about</w:t>
      </w:r>
      <w:r w:rsidRPr="00C11BF4">
        <w:rPr>
          <w:rFonts w:ascii="Arial" w:eastAsia="Calibri" w:hAnsi="Arial" w:cs="Arial"/>
          <w:color w:val="00B050"/>
          <w:spacing w:val="-9"/>
          <w:sz w:val="28"/>
          <w:szCs w:val="28"/>
        </w:rPr>
        <w:t xml:space="preserve"> </w:t>
      </w:r>
      <w:r w:rsidRPr="00C11BF4">
        <w:rPr>
          <w:rFonts w:ascii="Arial" w:eastAsia="Calibri" w:hAnsi="Arial" w:cs="Arial"/>
          <w:sz w:val="28"/>
          <w:szCs w:val="28"/>
        </w:rPr>
        <w:t xml:space="preserve">groups </w:t>
      </w:r>
      <w:r w:rsidRPr="00C11BF4">
        <w:rPr>
          <w:rFonts w:ascii="Arial" w:eastAsia="Calibri" w:hAnsi="Arial" w:cs="Arial"/>
          <w:spacing w:val="-58"/>
          <w:sz w:val="28"/>
          <w:szCs w:val="28"/>
        </w:rPr>
        <w:t xml:space="preserve"> </w:t>
      </w:r>
      <w:r w:rsidRPr="00C11BF4">
        <w:rPr>
          <w:rFonts w:ascii="Arial" w:eastAsia="Calibri" w:hAnsi="Arial" w:cs="Arial"/>
          <w:sz w:val="28"/>
          <w:szCs w:val="28"/>
        </w:rPr>
        <w:t>of</w:t>
      </w:r>
      <w:r w:rsidRPr="00C11BF4">
        <w:rPr>
          <w:rFonts w:ascii="Arial" w:eastAsia="Calibri" w:hAnsi="Arial" w:cs="Arial"/>
          <w:spacing w:val="-5"/>
          <w:sz w:val="28"/>
          <w:szCs w:val="28"/>
        </w:rPr>
        <w:t xml:space="preserve"> </w:t>
      </w:r>
      <w:r w:rsidRPr="00C11BF4">
        <w:rPr>
          <w:rFonts w:ascii="Arial" w:eastAsia="Calibri" w:hAnsi="Arial" w:cs="Arial"/>
          <w:sz w:val="28"/>
          <w:szCs w:val="28"/>
        </w:rPr>
        <w:t>people</w:t>
      </w:r>
      <w:r w:rsidRPr="00C11BF4">
        <w:rPr>
          <w:rFonts w:ascii="Arial" w:eastAsia="Calibri" w:hAnsi="Arial" w:cs="Arial"/>
          <w:spacing w:val="-3"/>
          <w:sz w:val="28"/>
          <w:szCs w:val="28"/>
        </w:rPr>
        <w:t xml:space="preserve"> </w:t>
      </w:r>
      <w:r w:rsidRPr="00C11BF4">
        <w:rPr>
          <w:rFonts w:ascii="Arial" w:eastAsia="Calibri" w:hAnsi="Arial" w:cs="Arial"/>
          <w:sz w:val="28"/>
          <w:szCs w:val="28"/>
        </w:rPr>
        <w:t>that</w:t>
      </w:r>
      <w:r w:rsidRPr="00C11BF4">
        <w:rPr>
          <w:rFonts w:ascii="Arial" w:eastAsia="Calibri" w:hAnsi="Arial" w:cs="Arial"/>
          <w:spacing w:val="-3"/>
          <w:sz w:val="28"/>
          <w:szCs w:val="28"/>
        </w:rPr>
        <w:t xml:space="preserve"> </w:t>
      </w:r>
      <w:r w:rsidRPr="00C11BF4">
        <w:rPr>
          <w:rFonts w:ascii="Arial" w:eastAsia="Calibri" w:hAnsi="Arial" w:cs="Arial"/>
          <w:sz w:val="28"/>
          <w:szCs w:val="28"/>
        </w:rPr>
        <w:t>may</w:t>
      </w:r>
      <w:r w:rsidRPr="00C11BF4">
        <w:rPr>
          <w:rFonts w:ascii="Arial" w:eastAsia="Calibri" w:hAnsi="Arial" w:cs="Arial"/>
          <w:spacing w:val="-3"/>
          <w:sz w:val="28"/>
          <w:szCs w:val="28"/>
        </w:rPr>
        <w:t xml:space="preserve"> </w:t>
      </w:r>
      <w:r w:rsidRPr="00C11BF4">
        <w:rPr>
          <w:rFonts w:ascii="Arial" w:eastAsia="Calibri" w:hAnsi="Arial" w:cs="Arial"/>
          <w:sz w:val="28"/>
          <w:szCs w:val="28"/>
        </w:rPr>
        <w:t>impact</w:t>
      </w:r>
      <w:r w:rsidRPr="00C11BF4">
        <w:rPr>
          <w:rFonts w:ascii="Arial" w:eastAsia="Calibri" w:hAnsi="Arial" w:cs="Arial"/>
          <w:spacing w:val="-2"/>
          <w:sz w:val="28"/>
          <w:szCs w:val="28"/>
        </w:rPr>
        <w:t xml:space="preserve"> </w:t>
      </w:r>
      <w:r w:rsidRPr="00C11BF4">
        <w:rPr>
          <w:rFonts w:ascii="Arial" w:eastAsia="Calibri" w:hAnsi="Arial" w:cs="Arial"/>
          <w:sz w:val="28"/>
          <w:szCs w:val="28"/>
        </w:rPr>
        <w:t>on</w:t>
      </w:r>
      <w:r w:rsidRPr="00C11BF4">
        <w:rPr>
          <w:rFonts w:ascii="Arial" w:eastAsia="Calibri" w:hAnsi="Arial" w:cs="Arial"/>
          <w:spacing w:val="-4"/>
          <w:sz w:val="28"/>
          <w:szCs w:val="28"/>
        </w:rPr>
        <w:t xml:space="preserve"> </w:t>
      </w:r>
      <w:r w:rsidRPr="00C11BF4">
        <w:rPr>
          <w:rFonts w:ascii="Arial" w:eastAsia="Calibri" w:hAnsi="Arial" w:cs="Arial"/>
          <w:sz w:val="28"/>
          <w:szCs w:val="28"/>
        </w:rPr>
        <w:t>a</w:t>
      </w:r>
      <w:r w:rsidRPr="00C11BF4">
        <w:rPr>
          <w:rFonts w:ascii="Arial" w:eastAsia="Calibri" w:hAnsi="Arial" w:cs="Arial"/>
          <w:spacing w:val="-4"/>
          <w:sz w:val="28"/>
          <w:szCs w:val="28"/>
        </w:rPr>
        <w:t xml:space="preserve"> </w:t>
      </w:r>
      <w:r w:rsidRPr="00C11BF4">
        <w:rPr>
          <w:rFonts w:ascii="Arial" w:eastAsia="Calibri" w:hAnsi="Arial" w:cs="Arial"/>
          <w:sz w:val="28"/>
          <w:szCs w:val="28"/>
        </w:rPr>
        <w:t>person's</w:t>
      </w:r>
      <w:r w:rsidRPr="00C11BF4">
        <w:rPr>
          <w:rFonts w:ascii="Arial" w:eastAsia="Calibri" w:hAnsi="Arial" w:cs="Arial"/>
          <w:spacing w:val="-3"/>
          <w:sz w:val="28"/>
          <w:szCs w:val="28"/>
        </w:rPr>
        <w:t xml:space="preserve"> </w:t>
      </w:r>
      <w:r w:rsidRPr="00C11BF4">
        <w:rPr>
          <w:rFonts w:ascii="Arial" w:eastAsia="Calibri" w:hAnsi="Arial" w:cs="Arial"/>
          <w:sz w:val="28"/>
          <w:szCs w:val="28"/>
        </w:rPr>
        <w:t>thinking</w:t>
      </w:r>
      <w:r w:rsidRPr="00C11BF4">
        <w:rPr>
          <w:rFonts w:ascii="Arial" w:eastAsia="Calibri" w:hAnsi="Arial" w:cs="Arial"/>
          <w:spacing w:val="-2"/>
          <w:sz w:val="28"/>
          <w:szCs w:val="28"/>
        </w:rPr>
        <w:t xml:space="preserve"> </w:t>
      </w:r>
      <w:r w:rsidRPr="00C11BF4">
        <w:rPr>
          <w:rFonts w:ascii="Arial" w:eastAsia="Calibri" w:hAnsi="Arial" w:cs="Arial"/>
          <w:sz w:val="28"/>
          <w:szCs w:val="28"/>
        </w:rPr>
        <w:t>and</w:t>
      </w:r>
      <w:r w:rsidRPr="00C11BF4">
        <w:rPr>
          <w:rFonts w:ascii="Arial" w:eastAsia="Calibri" w:hAnsi="Arial" w:cs="Arial"/>
          <w:spacing w:val="-3"/>
          <w:sz w:val="28"/>
          <w:szCs w:val="28"/>
        </w:rPr>
        <w:t xml:space="preserve"> </w:t>
      </w:r>
      <w:r w:rsidRPr="00C11BF4">
        <w:rPr>
          <w:rFonts w:ascii="Arial" w:eastAsia="Calibri" w:hAnsi="Arial" w:cs="Arial"/>
          <w:sz w:val="28"/>
          <w:szCs w:val="28"/>
        </w:rPr>
        <w:t>decision-making</w:t>
      </w:r>
      <w:r w:rsidRPr="00C11BF4">
        <w:rPr>
          <w:rFonts w:ascii="Arial" w:eastAsia="Calibri" w:hAnsi="Arial" w:cs="Arial"/>
          <w:spacing w:val="-3"/>
          <w:sz w:val="28"/>
          <w:szCs w:val="28"/>
        </w:rPr>
        <w:t xml:space="preserve"> </w:t>
      </w:r>
      <w:r w:rsidRPr="00C11BF4">
        <w:rPr>
          <w:rFonts w:ascii="Arial" w:eastAsia="Calibri" w:hAnsi="Arial" w:cs="Arial"/>
          <w:sz w:val="28"/>
          <w:szCs w:val="28"/>
        </w:rPr>
        <w:t>without</w:t>
      </w:r>
      <w:r w:rsidRPr="00C11BF4">
        <w:rPr>
          <w:rFonts w:ascii="Arial" w:eastAsia="Calibri" w:hAnsi="Arial" w:cs="Arial"/>
          <w:spacing w:val="-3"/>
          <w:sz w:val="28"/>
          <w:szCs w:val="28"/>
        </w:rPr>
        <w:t xml:space="preserve"> </w:t>
      </w:r>
      <w:r w:rsidRPr="00C11BF4">
        <w:rPr>
          <w:rFonts w:ascii="Arial" w:eastAsia="Calibri" w:hAnsi="Arial" w:cs="Arial"/>
          <w:sz w:val="28"/>
          <w:szCs w:val="28"/>
        </w:rPr>
        <w:t>that</w:t>
      </w:r>
      <w:r w:rsidRPr="00C11BF4">
        <w:rPr>
          <w:rFonts w:ascii="Arial" w:eastAsia="Calibri" w:hAnsi="Arial" w:cs="Arial"/>
          <w:spacing w:val="-57"/>
          <w:sz w:val="28"/>
          <w:szCs w:val="28"/>
        </w:rPr>
        <w:t xml:space="preserve"> </w:t>
      </w:r>
      <w:r w:rsidRPr="00C11BF4">
        <w:rPr>
          <w:rFonts w:ascii="Arial" w:eastAsia="Calibri" w:hAnsi="Arial" w:cs="Arial"/>
          <w:sz w:val="28"/>
          <w:szCs w:val="28"/>
        </w:rPr>
        <w:t>person even knowing it.</w:t>
      </w:r>
      <w:r w:rsidRPr="00C11BF4">
        <w:rPr>
          <w:rFonts w:ascii="Arial" w:eastAsia="Calibri" w:hAnsi="Arial" w:cs="Arial"/>
          <w:color w:val="00B050"/>
          <w:sz w:val="28"/>
          <w:szCs w:val="28"/>
        </w:rPr>
        <w:t xml:space="preserve">  </w:t>
      </w:r>
      <w:r w:rsidRPr="00C11BF4">
        <w:rPr>
          <w:rFonts w:ascii="Arial" w:eastAsia="Calibri" w:hAnsi="Arial" w:cs="Arial"/>
          <w:sz w:val="28"/>
          <w:szCs w:val="28"/>
        </w:rPr>
        <w:t>As a juror, you are asked to make a very</w:t>
      </w:r>
      <w:r w:rsidRPr="00C11BF4">
        <w:rPr>
          <w:rFonts w:ascii="Arial" w:eastAsia="Calibri" w:hAnsi="Arial" w:cs="Arial"/>
          <w:spacing w:val="1"/>
          <w:sz w:val="28"/>
          <w:szCs w:val="28"/>
        </w:rPr>
        <w:t xml:space="preserve"> </w:t>
      </w:r>
      <w:r w:rsidRPr="00C11BF4">
        <w:rPr>
          <w:rFonts w:ascii="Arial" w:eastAsia="Calibri" w:hAnsi="Arial" w:cs="Arial"/>
          <w:sz w:val="28"/>
          <w:szCs w:val="28"/>
        </w:rPr>
        <w:t>important decision about another member of the community.</w:t>
      </w:r>
      <w:r w:rsidRPr="00C11BF4">
        <w:rPr>
          <w:rFonts w:ascii="Arial" w:eastAsia="Calibri" w:hAnsi="Arial" w:cs="Arial"/>
          <w:spacing w:val="1"/>
          <w:sz w:val="28"/>
          <w:szCs w:val="28"/>
        </w:rPr>
        <w:t xml:space="preserve"> </w:t>
      </w:r>
      <w:r w:rsidRPr="00C11BF4">
        <w:rPr>
          <w:rFonts w:ascii="Arial" w:eastAsia="Calibri" w:hAnsi="Arial" w:cs="Arial"/>
          <w:sz w:val="28"/>
          <w:szCs w:val="28"/>
        </w:rPr>
        <w:t>I know you would</w:t>
      </w:r>
      <w:r w:rsidRPr="00C11BF4">
        <w:rPr>
          <w:rFonts w:ascii="Arial" w:eastAsia="Calibri" w:hAnsi="Arial" w:cs="Arial"/>
          <w:spacing w:val="1"/>
          <w:sz w:val="28"/>
          <w:szCs w:val="28"/>
        </w:rPr>
        <w:t xml:space="preserve"> </w:t>
      </w:r>
      <w:r w:rsidRPr="00C11BF4">
        <w:rPr>
          <w:rFonts w:ascii="Arial" w:eastAsia="Calibri" w:hAnsi="Arial" w:cs="Arial"/>
          <w:sz w:val="28"/>
          <w:szCs w:val="28"/>
        </w:rPr>
        <w:t>not</w:t>
      </w:r>
      <w:r w:rsidRPr="00C11BF4">
        <w:rPr>
          <w:rFonts w:ascii="Arial" w:eastAsia="Calibri" w:hAnsi="Arial" w:cs="Arial"/>
          <w:spacing w:val="-3"/>
          <w:sz w:val="28"/>
          <w:szCs w:val="28"/>
        </w:rPr>
        <w:t xml:space="preserve"> </w:t>
      </w:r>
      <w:r w:rsidRPr="00C11BF4">
        <w:rPr>
          <w:rFonts w:ascii="Arial" w:eastAsia="Calibri" w:hAnsi="Arial" w:cs="Arial"/>
          <w:sz w:val="28"/>
          <w:szCs w:val="28"/>
        </w:rPr>
        <w:t>want</w:t>
      </w:r>
      <w:r w:rsidRPr="00C11BF4">
        <w:rPr>
          <w:rFonts w:ascii="Arial" w:eastAsia="Calibri" w:hAnsi="Arial" w:cs="Arial"/>
          <w:spacing w:val="-3"/>
          <w:sz w:val="28"/>
          <w:szCs w:val="28"/>
        </w:rPr>
        <w:t xml:space="preserve"> </w:t>
      </w:r>
      <w:r w:rsidRPr="00C11BF4">
        <w:rPr>
          <w:rFonts w:ascii="Arial" w:eastAsia="Calibri" w:hAnsi="Arial" w:cs="Arial"/>
          <w:sz w:val="28"/>
          <w:szCs w:val="28"/>
        </w:rPr>
        <w:t>to</w:t>
      </w:r>
      <w:r w:rsidRPr="00C11BF4">
        <w:rPr>
          <w:rFonts w:ascii="Arial" w:eastAsia="Calibri" w:hAnsi="Arial" w:cs="Arial"/>
          <w:spacing w:val="-3"/>
          <w:sz w:val="28"/>
          <w:szCs w:val="28"/>
        </w:rPr>
        <w:t xml:space="preserve"> </w:t>
      </w:r>
      <w:r w:rsidRPr="00C11BF4">
        <w:rPr>
          <w:rFonts w:ascii="Arial" w:eastAsia="Calibri" w:hAnsi="Arial" w:cs="Arial"/>
          <w:sz w:val="28"/>
          <w:szCs w:val="28"/>
        </w:rPr>
        <w:t>make</w:t>
      </w:r>
      <w:r w:rsidRPr="00C11BF4">
        <w:rPr>
          <w:rFonts w:ascii="Arial" w:eastAsia="Calibri" w:hAnsi="Arial" w:cs="Arial"/>
          <w:spacing w:val="-5"/>
          <w:sz w:val="28"/>
          <w:szCs w:val="28"/>
        </w:rPr>
        <w:t xml:space="preserve"> </w:t>
      </w:r>
      <w:r w:rsidRPr="00C11BF4">
        <w:rPr>
          <w:rFonts w:ascii="Arial" w:eastAsia="Calibri" w:hAnsi="Arial" w:cs="Arial"/>
          <w:sz w:val="28"/>
          <w:szCs w:val="28"/>
        </w:rPr>
        <w:t>that</w:t>
      </w:r>
      <w:r w:rsidRPr="00C11BF4">
        <w:rPr>
          <w:rFonts w:ascii="Arial" w:eastAsia="Calibri" w:hAnsi="Arial" w:cs="Arial"/>
          <w:spacing w:val="-4"/>
          <w:sz w:val="28"/>
          <w:szCs w:val="28"/>
        </w:rPr>
        <w:t xml:space="preserve"> </w:t>
      </w:r>
      <w:r w:rsidRPr="00C11BF4">
        <w:rPr>
          <w:rFonts w:ascii="Arial" w:eastAsia="Calibri" w:hAnsi="Arial" w:cs="Arial"/>
          <w:sz w:val="28"/>
          <w:szCs w:val="28"/>
        </w:rPr>
        <w:t>decision</w:t>
      </w:r>
      <w:r w:rsidRPr="00C11BF4">
        <w:rPr>
          <w:rFonts w:ascii="Arial" w:eastAsia="Calibri" w:hAnsi="Arial" w:cs="Arial"/>
          <w:spacing w:val="-3"/>
          <w:sz w:val="28"/>
          <w:szCs w:val="28"/>
        </w:rPr>
        <w:t xml:space="preserve"> </w:t>
      </w:r>
      <w:r w:rsidRPr="00C11BF4">
        <w:rPr>
          <w:rFonts w:ascii="Arial" w:eastAsia="Calibri" w:hAnsi="Arial" w:cs="Arial"/>
          <w:sz w:val="28"/>
          <w:szCs w:val="28"/>
        </w:rPr>
        <w:t>based</w:t>
      </w:r>
      <w:r w:rsidRPr="00C11BF4">
        <w:rPr>
          <w:rFonts w:ascii="Arial" w:eastAsia="Calibri" w:hAnsi="Arial" w:cs="Arial"/>
          <w:spacing w:val="-4"/>
          <w:sz w:val="28"/>
          <w:szCs w:val="28"/>
        </w:rPr>
        <w:t xml:space="preserve"> </w:t>
      </w:r>
      <w:r w:rsidRPr="00C11BF4">
        <w:rPr>
          <w:rFonts w:ascii="Arial" w:eastAsia="Calibri" w:hAnsi="Arial" w:cs="Arial"/>
          <w:sz w:val="28"/>
          <w:szCs w:val="28"/>
        </w:rPr>
        <w:t>on</w:t>
      </w:r>
      <w:r w:rsidRPr="00C11BF4">
        <w:rPr>
          <w:rFonts w:ascii="Arial" w:eastAsia="Calibri" w:hAnsi="Arial" w:cs="Arial"/>
          <w:spacing w:val="-4"/>
          <w:sz w:val="28"/>
          <w:szCs w:val="28"/>
        </w:rPr>
        <w:t xml:space="preserve"> </w:t>
      </w:r>
      <w:r w:rsidRPr="00C11BF4">
        <w:rPr>
          <w:rFonts w:ascii="Arial" w:eastAsia="Calibri" w:hAnsi="Arial" w:cs="Arial"/>
          <w:sz w:val="28"/>
          <w:szCs w:val="28"/>
        </w:rPr>
        <w:t>such</w:t>
      </w:r>
      <w:r w:rsidRPr="00C11BF4">
        <w:rPr>
          <w:rFonts w:ascii="Arial" w:eastAsia="Calibri" w:hAnsi="Arial" w:cs="Arial"/>
          <w:spacing w:val="-4"/>
          <w:sz w:val="28"/>
          <w:szCs w:val="28"/>
        </w:rPr>
        <w:t xml:space="preserve"> </w:t>
      </w:r>
      <w:r w:rsidRPr="00C11BF4">
        <w:rPr>
          <w:rFonts w:ascii="Arial" w:eastAsia="Calibri" w:hAnsi="Arial" w:cs="Arial"/>
          <w:sz w:val="28"/>
          <w:szCs w:val="28"/>
        </w:rPr>
        <w:t>stereotypes</w:t>
      </w:r>
      <w:r w:rsidRPr="00C11BF4">
        <w:rPr>
          <w:rFonts w:ascii="Arial" w:eastAsia="Calibri" w:hAnsi="Arial" w:cs="Arial"/>
          <w:spacing w:val="-4"/>
          <w:sz w:val="28"/>
          <w:szCs w:val="28"/>
        </w:rPr>
        <w:t xml:space="preserve"> </w:t>
      </w:r>
      <w:r w:rsidRPr="00C11BF4">
        <w:rPr>
          <w:rFonts w:ascii="Arial" w:eastAsia="Calibri" w:hAnsi="Arial" w:cs="Arial"/>
          <w:sz w:val="28"/>
          <w:szCs w:val="28"/>
        </w:rPr>
        <w:t>or</w:t>
      </w:r>
      <w:r w:rsidRPr="00C11BF4">
        <w:rPr>
          <w:rFonts w:ascii="Arial" w:eastAsia="Calibri" w:hAnsi="Arial" w:cs="Arial"/>
          <w:spacing w:val="-4"/>
          <w:sz w:val="28"/>
          <w:szCs w:val="28"/>
        </w:rPr>
        <w:t xml:space="preserve"> </w:t>
      </w:r>
      <w:r w:rsidRPr="00C11BF4">
        <w:rPr>
          <w:rFonts w:ascii="Arial" w:eastAsia="Calibri" w:hAnsi="Arial" w:cs="Arial"/>
          <w:sz w:val="28"/>
          <w:szCs w:val="28"/>
        </w:rPr>
        <w:t>attitudes,</w:t>
      </w:r>
      <w:r w:rsidRPr="00C11BF4">
        <w:rPr>
          <w:rFonts w:ascii="Arial" w:eastAsia="Calibri" w:hAnsi="Arial" w:cs="Arial"/>
          <w:spacing w:val="-4"/>
          <w:sz w:val="28"/>
          <w:szCs w:val="28"/>
        </w:rPr>
        <w:t xml:space="preserve"> </w:t>
      </w:r>
      <w:r w:rsidRPr="00C11BF4">
        <w:rPr>
          <w:rFonts w:ascii="Arial" w:eastAsia="Calibri" w:hAnsi="Arial" w:cs="Arial"/>
          <w:sz w:val="28"/>
          <w:szCs w:val="28"/>
        </w:rPr>
        <w:t>that</w:t>
      </w:r>
      <w:r w:rsidRPr="00C11BF4">
        <w:rPr>
          <w:rFonts w:ascii="Arial" w:eastAsia="Calibri" w:hAnsi="Arial" w:cs="Arial"/>
          <w:spacing w:val="-4"/>
          <w:sz w:val="28"/>
          <w:szCs w:val="28"/>
        </w:rPr>
        <w:t xml:space="preserve"> </w:t>
      </w:r>
      <w:r w:rsidRPr="00C11BF4">
        <w:rPr>
          <w:rFonts w:ascii="Arial" w:eastAsia="Calibri" w:hAnsi="Arial" w:cs="Arial"/>
          <w:sz w:val="28"/>
          <w:szCs w:val="28"/>
        </w:rPr>
        <w:t>is,</w:t>
      </w:r>
      <w:r w:rsidRPr="00C11BF4">
        <w:rPr>
          <w:rFonts w:ascii="Arial" w:eastAsia="Calibri" w:hAnsi="Arial" w:cs="Arial"/>
          <w:spacing w:val="-3"/>
          <w:sz w:val="28"/>
          <w:szCs w:val="28"/>
        </w:rPr>
        <w:t xml:space="preserve"> </w:t>
      </w:r>
      <w:r w:rsidRPr="00C11BF4">
        <w:rPr>
          <w:rFonts w:ascii="Arial" w:eastAsia="Calibri" w:hAnsi="Arial" w:cs="Arial"/>
          <w:sz w:val="28"/>
          <w:szCs w:val="28"/>
        </w:rPr>
        <w:t>on</w:t>
      </w:r>
      <w:r w:rsidRPr="00C11BF4">
        <w:rPr>
          <w:rFonts w:ascii="Arial" w:eastAsia="Calibri" w:hAnsi="Arial" w:cs="Arial"/>
          <w:spacing w:val="-12"/>
          <w:sz w:val="28"/>
          <w:szCs w:val="28"/>
        </w:rPr>
        <w:t xml:space="preserve"> </w:t>
      </w:r>
      <w:r w:rsidRPr="00C11BF4">
        <w:rPr>
          <w:rFonts w:ascii="Arial" w:eastAsia="Calibri" w:hAnsi="Arial" w:cs="Arial"/>
          <w:spacing w:val="-12"/>
          <w:sz w:val="28"/>
          <w:szCs w:val="28"/>
        </w:rPr>
        <w:lastRenderedPageBreak/>
        <w:t xml:space="preserve">implicit biases, and it would be wrong for you to do so. </w:t>
      </w:r>
      <w:r w:rsidRPr="00C11BF4">
        <w:rPr>
          <w:rFonts w:ascii="Arial" w:eastAsia="Calibri" w:hAnsi="Arial" w:cs="Arial"/>
          <w:sz w:val="28"/>
          <w:szCs w:val="28"/>
        </w:rPr>
        <w:t>A</w:t>
      </w:r>
      <w:r w:rsidRPr="00C11BF4">
        <w:rPr>
          <w:rFonts w:ascii="Arial" w:eastAsia="Calibri" w:hAnsi="Arial" w:cs="Arial"/>
          <w:spacing w:val="-13"/>
          <w:sz w:val="28"/>
          <w:szCs w:val="28"/>
        </w:rPr>
        <w:t xml:space="preserve"> </w:t>
      </w:r>
      <w:r w:rsidRPr="00C11BF4">
        <w:rPr>
          <w:rFonts w:ascii="Arial" w:eastAsia="Calibri" w:hAnsi="Arial" w:cs="Arial"/>
          <w:sz w:val="28"/>
          <w:szCs w:val="28"/>
        </w:rPr>
        <w:t>fair</w:t>
      </w:r>
      <w:r w:rsidRPr="00C11BF4">
        <w:rPr>
          <w:rFonts w:ascii="Arial" w:eastAsia="Calibri" w:hAnsi="Arial" w:cs="Arial"/>
          <w:spacing w:val="-13"/>
          <w:sz w:val="28"/>
          <w:szCs w:val="28"/>
        </w:rPr>
        <w:t xml:space="preserve"> </w:t>
      </w:r>
      <w:r w:rsidRPr="00C11BF4">
        <w:rPr>
          <w:rFonts w:ascii="Arial" w:eastAsia="Calibri" w:hAnsi="Arial" w:cs="Arial"/>
          <w:sz w:val="28"/>
          <w:szCs w:val="28"/>
        </w:rPr>
        <w:t>juror</w:t>
      </w:r>
      <w:r w:rsidRPr="00C11BF4">
        <w:rPr>
          <w:rFonts w:ascii="Arial" w:eastAsia="Calibri" w:hAnsi="Arial" w:cs="Arial"/>
          <w:spacing w:val="-13"/>
          <w:sz w:val="28"/>
          <w:szCs w:val="28"/>
        </w:rPr>
        <w:t xml:space="preserve"> </w:t>
      </w:r>
      <w:r w:rsidRPr="00C11BF4">
        <w:rPr>
          <w:rFonts w:ascii="Arial" w:eastAsia="Calibri" w:hAnsi="Arial" w:cs="Arial"/>
          <w:sz w:val="28"/>
          <w:szCs w:val="28"/>
        </w:rPr>
        <w:t>must</w:t>
      </w:r>
      <w:r w:rsidRPr="00C11BF4">
        <w:rPr>
          <w:rFonts w:ascii="Arial" w:eastAsia="Calibri" w:hAnsi="Arial" w:cs="Arial"/>
          <w:spacing w:val="-10"/>
          <w:sz w:val="28"/>
          <w:szCs w:val="28"/>
        </w:rPr>
        <w:t xml:space="preserve"> </w:t>
      </w:r>
      <w:r w:rsidRPr="00C11BF4">
        <w:rPr>
          <w:rFonts w:ascii="Arial" w:eastAsia="Calibri" w:hAnsi="Arial" w:cs="Arial"/>
          <w:sz w:val="28"/>
          <w:szCs w:val="28"/>
        </w:rPr>
        <w:t>guard</w:t>
      </w:r>
      <w:r w:rsidRPr="00C11BF4">
        <w:rPr>
          <w:rFonts w:ascii="Arial" w:eastAsia="Calibri" w:hAnsi="Arial" w:cs="Arial"/>
          <w:spacing w:val="-57"/>
          <w:sz w:val="28"/>
          <w:szCs w:val="28"/>
        </w:rPr>
        <w:t xml:space="preserve"> </w:t>
      </w:r>
      <w:r w:rsidRPr="00C11BF4">
        <w:rPr>
          <w:rFonts w:ascii="Arial" w:eastAsia="Calibri" w:hAnsi="Arial" w:cs="Arial"/>
          <w:sz w:val="28"/>
          <w:szCs w:val="28"/>
        </w:rPr>
        <w:t>against the impact of such stereotypes or attitudes.</w:t>
      </w:r>
      <w:r w:rsidRPr="00C11BF4">
        <w:rPr>
          <w:rFonts w:ascii="Arial" w:eastAsia="Calibri" w:hAnsi="Arial" w:cs="Arial"/>
          <w:spacing w:val="1"/>
          <w:sz w:val="28"/>
          <w:szCs w:val="28"/>
        </w:rPr>
        <w:t xml:space="preserve"> </w:t>
      </w:r>
      <w:bookmarkStart w:id="10" w:name="_Hlk85806929"/>
      <w:r w:rsidR="00ED7CA5">
        <w:rPr>
          <w:rFonts w:ascii="Arial" w:eastAsiaTheme="minorHAnsi" w:hAnsi="Arial" w:cs="Arial"/>
          <w:sz w:val="28"/>
          <w:szCs w:val="28"/>
        </w:rPr>
        <w:t>So y</w:t>
      </w:r>
      <w:r w:rsidR="003B19A9" w:rsidRPr="003B19A9">
        <w:rPr>
          <w:rFonts w:ascii="Arial" w:eastAsiaTheme="minorHAnsi" w:hAnsi="Arial" w:cs="Arial"/>
          <w:sz w:val="28"/>
          <w:szCs w:val="28"/>
        </w:rPr>
        <w:t xml:space="preserve">ou must ask yourself whether you have concerns about your capacity to put aside any biases you may have that might affect your views and conclusions about the defendant, witnesses, or others that you may  hear about or see in court on account of their race, color, national origin, ancestry, gender, gender identity or expression, religious practice, age or sexual orientation, or disability.  </w:t>
      </w:r>
    </w:p>
    <w:p w14:paraId="79AB749F" w14:textId="67EA1491" w:rsidR="003B19A9" w:rsidRPr="003B19A9" w:rsidRDefault="003B19A9" w:rsidP="00012AD0">
      <w:pPr>
        <w:kinsoku w:val="0"/>
        <w:overflowPunct w:val="0"/>
        <w:spacing w:before="7" w:line="276" w:lineRule="auto"/>
        <w:ind w:firstLine="720"/>
        <w:jc w:val="both"/>
        <w:rPr>
          <w:rFonts w:ascii="Arial" w:eastAsiaTheme="minorHAnsi" w:hAnsi="Arial" w:cs="Arial"/>
          <w:i/>
          <w:iCs/>
          <w:sz w:val="28"/>
          <w:szCs w:val="28"/>
          <w:u w:val="single"/>
        </w:rPr>
      </w:pPr>
      <w:r w:rsidRPr="003B19A9">
        <w:rPr>
          <w:rFonts w:ascii="Arial" w:eastAsiaTheme="minorHAnsi" w:hAnsi="Arial" w:cs="Arial"/>
          <w:sz w:val="28"/>
          <w:szCs w:val="28"/>
        </w:rPr>
        <w:t xml:space="preserve">And if you do have those concerns, you must tell us in your answer to </w:t>
      </w:r>
      <w:r w:rsidRPr="003B19A9">
        <w:rPr>
          <w:rFonts w:ascii="Arial" w:eastAsiaTheme="minorHAnsi" w:hAnsi="Arial" w:cs="Arial"/>
          <w:i/>
          <w:iCs/>
          <w:sz w:val="28"/>
          <w:szCs w:val="28"/>
          <w:u w:val="single"/>
        </w:rPr>
        <w:t>Select appropriate alternative:</w:t>
      </w:r>
    </w:p>
    <w:p w14:paraId="1BB40A8B" w14:textId="77777777" w:rsidR="00ED7CA5" w:rsidRPr="003B19A9" w:rsidRDefault="00ED7CA5" w:rsidP="00ED7CA5">
      <w:pPr>
        <w:widowControl/>
        <w:autoSpaceDE/>
        <w:autoSpaceDN/>
        <w:adjustRightInd/>
        <w:ind w:left="540"/>
        <w:jc w:val="both"/>
        <w:rPr>
          <w:rFonts w:ascii="Arial" w:eastAsiaTheme="minorHAnsi" w:hAnsi="Arial" w:cs="Arial"/>
          <w:sz w:val="28"/>
          <w:szCs w:val="28"/>
        </w:rPr>
      </w:pPr>
      <w:r w:rsidRPr="003B19A9">
        <w:rPr>
          <w:rFonts w:ascii="Arial" w:eastAsiaTheme="minorHAnsi" w:hAnsi="Arial" w:cs="Arial"/>
          <w:sz w:val="28"/>
          <w:szCs w:val="28"/>
        </w:rPr>
        <w:t>the questions I will be asking you shortly.</w:t>
      </w:r>
    </w:p>
    <w:p w14:paraId="41A5E874" w14:textId="317FA20E" w:rsidR="003B19A9" w:rsidRPr="003B19A9" w:rsidRDefault="003B19A9" w:rsidP="00ED7CA5">
      <w:pPr>
        <w:widowControl/>
        <w:autoSpaceDE/>
        <w:autoSpaceDN/>
        <w:adjustRightInd/>
        <w:ind w:left="540"/>
        <w:jc w:val="both"/>
        <w:rPr>
          <w:rFonts w:ascii="Arial" w:eastAsiaTheme="minorHAnsi" w:hAnsi="Arial" w:cs="Arial"/>
          <w:sz w:val="28"/>
          <w:szCs w:val="28"/>
        </w:rPr>
      </w:pPr>
      <w:r w:rsidRPr="003B19A9">
        <w:rPr>
          <w:rFonts w:ascii="Arial" w:eastAsiaTheme="minorHAnsi" w:hAnsi="Arial" w:cs="Arial"/>
          <w:sz w:val="28"/>
          <w:szCs w:val="28"/>
        </w:rPr>
        <w:t>the following questions</w:t>
      </w:r>
      <w:r w:rsidR="00012AD0">
        <w:rPr>
          <w:rFonts w:ascii="Arial" w:eastAsiaTheme="minorHAnsi" w:hAnsi="Arial" w:cs="Arial"/>
          <w:sz w:val="28"/>
          <w:szCs w:val="28"/>
        </w:rPr>
        <w:t xml:space="preserve"> </w:t>
      </w:r>
      <w:r w:rsidR="00012AD0" w:rsidRPr="00012AD0">
        <w:rPr>
          <w:rStyle w:val="FootnoteReference"/>
          <w:rFonts w:ascii="Arial" w:eastAsiaTheme="minorHAnsi" w:hAnsi="Arial" w:cs="Arial"/>
          <w:sz w:val="28"/>
          <w:szCs w:val="28"/>
          <w:vertAlign w:val="superscript"/>
        </w:rPr>
        <w:footnoteReference w:id="4"/>
      </w:r>
    </w:p>
    <w:p w14:paraId="128EF971" w14:textId="77777777" w:rsidR="003B19A9" w:rsidRPr="003B19A9" w:rsidRDefault="003B19A9" w:rsidP="003B19A9">
      <w:pPr>
        <w:kinsoku w:val="0"/>
        <w:overflowPunct w:val="0"/>
        <w:spacing w:before="7"/>
        <w:ind w:firstLine="720"/>
        <w:jc w:val="both"/>
        <w:rPr>
          <w:rFonts w:eastAsia="Calibri"/>
        </w:rPr>
      </w:pPr>
    </w:p>
    <w:bookmarkEnd w:id="10"/>
    <w:p w14:paraId="4D20B15E" w14:textId="5465BB68"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hAnsi="Arial" w:cs="Arial"/>
          <w:color w:val="000000"/>
          <w:sz w:val="28"/>
          <w:szCs w:val="28"/>
        </w:rPr>
      </w:pPr>
      <w:r w:rsidRPr="00C11BF4">
        <w:rPr>
          <w:rFonts w:ascii="Arial" w:hAnsi="Arial" w:cs="Arial"/>
          <w:color w:val="000000"/>
          <w:sz w:val="28"/>
          <w:szCs w:val="28"/>
        </w:rPr>
        <w:t xml:space="preserve">A fair juror is a person who will </w:t>
      </w:r>
      <w:r w:rsidR="005D7FD4" w:rsidRPr="00C11BF4">
        <w:rPr>
          <w:rFonts w:ascii="Arial" w:hAnsi="Arial" w:cs="Arial"/>
          <w:color w:val="000000"/>
          <w:sz w:val="28"/>
          <w:szCs w:val="28"/>
        </w:rPr>
        <w:t xml:space="preserve">therefore </w:t>
      </w:r>
      <w:r w:rsidRPr="00C11BF4">
        <w:rPr>
          <w:rFonts w:ascii="Arial" w:hAnsi="Arial" w:cs="Arial"/>
          <w:color w:val="000000"/>
          <w:sz w:val="28"/>
          <w:szCs w:val="28"/>
        </w:rPr>
        <w:t xml:space="preserve">base his or her decision solely on the testimony and other evidence presented at this trial, and will not make a final decision on the verdict until the end of the case, after the juror: </w:t>
      </w:r>
    </w:p>
    <w:p w14:paraId="7A413CFC"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color w:val="000000"/>
          <w:sz w:val="28"/>
          <w:szCs w:val="28"/>
        </w:rPr>
      </w:pPr>
      <w:r w:rsidRPr="00C11BF4">
        <w:rPr>
          <w:rFonts w:ascii="Arial" w:hAnsi="Arial" w:cs="Arial"/>
          <w:color w:val="000000"/>
          <w:sz w:val="28"/>
          <w:szCs w:val="28"/>
        </w:rPr>
        <w:t xml:space="preserve">has heard all the testimony and other evidence, </w:t>
      </w:r>
    </w:p>
    <w:p w14:paraId="33CD8795" w14:textId="77777777" w:rsidR="005665D0" w:rsidRPr="00C11BF4" w:rsidRDefault="005665D0" w:rsidP="009636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color w:val="000000"/>
          <w:sz w:val="28"/>
          <w:szCs w:val="28"/>
        </w:rPr>
      </w:pPr>
      <w:r w:rsidRPr="00C11BF4">
        <w:rPr>
          <w:rFonts w:ascii="Arial" w:hAnsi="Arial" w:cs="Arial"/>
          <w:color w:val="000000"/>
          <w:sz w:val="28"/>
          <w:szCs w:val="28"/>
        </w:rPr>
        <w:t>has heard the lawyers</w:t>
      </w:r>
      <w:r w:rsidRPr="00C11BF4">
        <w:rPr>
          <w:rFonts w:ascii="Arial" w:hAnsi="Arial" w:cs="Arial"/>
          <w:color w:val="000000"/>
          <w:sz w:val="28"/>
          <w:szCs w:val="28"/>
        </w:rPr>
        <w:sym w:font="WP TypographicSymbols" w:char="003D"/>
      </w:r>
      <w:r w:rsidRPr="00C11BF4">
        <w:rPr>
          <w:rFonts w:ascii="Arial" w:hAnsi="Arial" w:cs="Arial"/>
          <w:color w:val="000000"/>
          <w:sz w:val="28"/>
          <w:szCs w:val="28"/>
        </w:rPr>
        <w:t xml:space="preserve"> summations, </w:t>
      </w:r>
    </w:p>
    <w:p w14:paraId="6ED738AA"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color w:val="000000"/>
          <w:sz w:val="28"/>
          <w:szCs w:val="28"/>
        </w:rPr>
      </w:pPr>
      <w:r w:rsidRPr="00C11BF4">
        <w:rPr>
          <w:rFonts w:ascii="Arial" w:hAnsi="Arial" w:cs="Arial"/>
          <w:color w:val="000000"/>
          <w:sz w:val="28"/>
          <w:szCs w:val="28"/>
        </w:rPr>
        <w:t>has heard the court's final instructions on the law, and</w:t>
      </w:r>
    </w:p>
    <w:p w14:paraId="51A5D448"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color w:val="000000"/>
          <w:sz w:val="28"/>
          <w:szCs w:val="28"/>
        </w:rPr>
        <w:sectPr w:rsidR="005665D0" w:rsidRPr="00C11BF4">
          <w:endnotePr>
            <w:numFmt w:val="decimal"/>
          </w:endnotePr>
          <w:pgSz w:w="12240" w:h="15840"/>
          <w:pgMar w:top="1440" w:right="2160" w:bottom="720" w:left="2160" w:header="1440" w:footer="720" w:gutter="0"/>
          <w:cols w:space="720"/>
          <w:noEndnote/>
        </w:sectPr>
      </w:pPr>
    </w:p>
    <w:p w14:paraId="61CDB82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color w:val="000000"/>
          <w:sz w:val="28"/>
          <w:szCs w:val="28"/>
        </w:rPr>
      </w:pPr>
      <w:r w:rsidRPr="00C11BF4">
        <w:rPr>
          <w:rFonts w:ascii="Arial" w:hAnsi="Arial" w:cs="Arial"/>
          <w:color w:val="000000"/>
          <w:sz w:val="28"/>
          <w:szCs w:val="28"/>
        </w:rPr>
        <w:t xml:space="preserve">has had an opportunity after all of that to discuss the evidence </w:t>
      </w:r>
      <w:r w:rsidRPr="00C11BF4">
        <w:rPr>
          <w:rFonts w:ascii="Arial" w:hAnsi="Arial" w:cs="Arial"/>
          <w:color w:val="000000"/>
          <w:sz w:val="28"/>
          <w:szCs w:val="28"/>
        </w:rPr>
        <w:lastRenderedPageBreak/>
        <w:t>with the other jurors and consider their views.</w:t>
      </w:r>
    </w:p>
    <w:p w14:paraId="2C1F976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color w:val="000000"/>
          <w:sz w:val="28"/>
          <w:szCs w:val="28"/>
        </w:rPr>
      </w:pPr>
    </w:p>
    <w:p w14:paraId="52FF0F7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hAnsi="Arial" w:cs="Arial"/>
          <w:color w:val="000000"/>
          <w:sz w:val="28"/>
          <w:szCs w:val="28"/>
        </w:rPr>
      </w:pPr>
      <w:r w:rsidRPr="00C11BF4">
        <w:rPr>
          <w:rFonts w:ascii="Arial" w:hAnsi="Arial" w:cs="Arial"/>
          <w:color w:val="000000"/>
          <w:sz w:val="28"/>
          <w:szCs w:val="28"/>
        </w:rPr>
        <w:t>And finally, a fair juror is a person who, without fear, favor, bias, prejudice, or sympathy for either the People or the defendant or any witness, be the witness a police officer or civilian, renders a verdict, guilty or not guilty, the juror is convinced is consistent with that juror's honest evaluation of the testimony and other evidence and that juror's honest application of the law.</w:t>
      </w:r>
    </w:p>
    <w:p w14:paraId="1E016761"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sectPr w:rsidR="005665D0" w:rsidRPr="00C11BF4">
          <w:endnotePr>
            <w:numFmt w:val="decimal"/>
          </w:endnotePr>
          <w:type w:val="continuous"/>
          <w:pgSz w:w="12240" w:h="15840"/>
          <w:pgMar w:top="1440" w:right="2160" w:bottom="720" w:left="2160" w:header="1440" w:footer="720" w:gutter="0"/>
          <w:cols w:space="720"/>
          <w:noEndnote/>
        </w:sectPr>
      </w:pPr>
    </w:p>
    <w:p w14:paraId="36E7C696" w14:textId="7E6EA056" w:rsidR="005665D0" w:rsidRPr="00C11BF4" w:rsidRDefault="005665D0" w:rsidP="009636B0">
      <w:pPr>
        <w:pStyle w:val="Heading1"/>
        <w:spacing w:line="276" w:lineRule="auto"/>
        <w:jc w:val="center"/>
        <w:rPr>
          <w:rFonts w:ascii="Arial" w:eastAsia="Yu Gothic UI" w:hAnsi="Arial" w:cs="Arial"/>
          <w:color w:val="000000"/>
          <w:sz w:val="28"/>
          <w:szCs w:val="28"/>
        </w:rPr>
      </w:pPr>
      <w:bookmarkStart w:id="12" w:name="_Toc72588621"/>
      <w:r w:rsidRPr="00C11BF4">
        <w:rPr>
          <w:rFonts w:ascii="Arial" w:eastAsia="Yu Gothic UI" w:hAnsi="Arial" w:cs="Arial"/>
          <w:color w:val="000000"/>
          <w:sz w:val="28"/>
          <w:szCs w:val="28"/>
        </w:rPr>
        <w:lastRenderedPageBreak/>
        <w:t>Role of the Judge</w:t>
      </w:r>
      <w:bookmarkEnd w:id="12"/>
    </w:p>
    <w:p w14:paraId="74BA33D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2664C183"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My role at the trial, the role of any judge, is to help assure a fair and orderly trial in accordance with our law.  I do that by presiding over the trial, deciding questions of law that arise between/among the parties, and explaining to you, the jury, as I am now, what the law is that the jury must accept and follow. </w:t>
      </w:r>
    </w:p>
    <w:p w14:paraId="02608DCB"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D2C57FF" w14:textId="0D03DFF8"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Thus, we are both judges in this case.  But it's important to recognize that we judge different things.  You, the jury, judge the facts of the case in order to reach a verdict of guilty or not guilty, and I judge the law, meaning I decide questions of law and instruct the jury on the law.</w:t>
      </w:r>
    </w:p>
    <w:p w14:paraId="3938B4C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F7BBFF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It is not my responsibility to judge the facts here.  It is yours.  You and you alone are the judges of the facts, and you and you alone are responsible for deciding whether the defendant is guilty or not guilty. </w:t>
      </w:r>
    </w:p>
    <w:p w14:paraId="59800467"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1F35BA9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So, nothing I say, or how I say it, and no ruling I make on the law, is intended to be, nor should it be, considered by you, as an expression of an opinion on the facts of the case or of whether the defendant is guilty or not guilty.</w:t>
      </w:r>
    </w:p>
    <w:p w14:paraId="6B42E34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sectPr w:rsidR="005665D0" w:rsidRPr="00C11BF4">
          <w:endnotePr>
            <w:numFmt w:val="decimal"/>
          </w:endnotePr>
          <w:pgSz w:w="12240" w:h="15840"/>
          <w:pgMar w:top="1440" w:right="2160" w:bottom="720" w:left="2160" w:header="1440" w:footer="720" w:gutter="0"/>
          <w:cols w:space="720"/>
          <w:noEndnote/>
        </w:sectPr>
      </w:pPr>
    </w:p>
    <w:p w14:paraId="44FDF62B" w14:textId="558D6BCD" w:rsidR="005665D0" w:rsidRPr="00C11BF4" w:rsidRDefault="005665D0" w:rsidP="009636B0">
      <w:pPr>
        <w:pStyle w:val="Heading1"/>
        <w:jc w:val="center"/>
        <w:rPr>
          <w:rFonts w:ascii="Arial" w:eastAsia="Yu Gothic UI" w:hAnsi="Arial" w:cs="Arial"/>
          <w:color w:val="000000"/>
          <w:sz w:val="28"/>
          <w:szCs w:val="28"/>
        </w:rPr>
      </w:pPr>
      <w:bookmarkStart w:id="13" w:name="_Toc72588622"/>
      <w:r w:rsidRPr="00C11BF4">
        <w:rPr>
          <w:rFonts w:ascii="Arial" w:eastAsia="Yu Gothic UI" w:hAnsi="Arial" w:cs="Arial"/>
          <w:color w:val="000000"/>
          <w:sz w:val="28"/>
          <w:szCs w:val="28"/>
        </w:rPr>
        <w:lastRenderedPageBreak/>
        <w:t>Evidence</w:t>
      </w:r>
      <w:bookmarkEnd w:id="13"/>
    </w:p>
    <w:p w14:paraId="5DD9B20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038F4EC0" w14:textId="73FC406A"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When you judge the facts</w:t>
      </w:r>
      <w:r w:rsidR="00AC0FE8" w:rsidRPr="00C11BF4">
        <w:rPr>
          <w:rFonts w:ascii="Arial" w:eastAsia="Yu Gothic UI" w:hAnsi="Arial" w:cs="Arial"/>
          <w:color w:val="000000"/>
          <w:sz w:val="28"/>
          <w:szCs w:val="28"/>
        </w:rPr>
        <w:t>,</w:t>
      </w:r>
      <w:r w:rsidRPr="00C11BF4">
        <w:rPr>
          <w:rFonts w:ascii="Arial" w:eastAsia="Yu Gothic UI" w:hAnsi="Arial" w:cs="Arial"/>
          <w:color w:val="000000"/>
          <w:sz w:val="28"/>
          <w:szCs w:val="28"/>
        </w:rPr>
        <w:t xml:space="preserve"> you are to consider only the evidence.  The evidence in the case includes:</w:t>
      </w:r>
    </w:p>
    <w:p w14:paraId="2BCCC29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6950EB9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testimony of the witnesses,</w:t>
      </w:r>
    </w:p>
    <w:p w14:paraId="606B2BE4"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exhibits which are received in evidence, [and]</w:t>
      </w:r>
    </w:p>
    <w:p w14:paraId="0A7FA578"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DFBA5B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[any stipulation by the parties.  (A stipulation is information the parties agree to present to the jury as evidence, without calling a witness to testify.)]</w:t>
      </w:r>
    </w:p>
    <w:p w14:paraId="1A103A84"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7BA18AC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sectPr w:rsidR="005665D0" w:rsidRPr="00C11BF4">
          <w:endnotePr>
            <w:numFmt w:val="decimal"/>
          </w:endnotePr>
          <w:pgSz w:w="12240" w:h="15840"/>
          <w:pgMar w:top="1440" w:right="2160" w:bottom="720" w:left="2160" w:header="1440" w:footer="720" w:gutter="0"/>
          <w:cols w:space="720"/>
          <w:noEndnote/>
        </w:sectPr>
      </w:pPr>
    </w:p>
    <w:p w14:paraId="7F56EB28" w14:textId="517D7E51" w:rsidR="005665D0" w:rsidRPr="00C11BF4" w:rsidRDefault="005665D0" w:rsidP="00AC0FE8">
      <w:pPr>
        <w:pStyle w:val="Heading1"/>
        <w:jc w:val="center"/>
        <w:rPr>
          <w:rFonts w:ascii="Arial" w:eastAsia="Yu Gothic UI" w:hAnsi="Arial" w:cs="Arial"/>
          <w:color w:val="000000"/>
          <w:sz w:val="28"/>
          <w:szCs w:val="28"/>
        </w:rPr>
      </w:pPr>
      <w:bookmarkStart w:id="14" w:name="_Toc72588623"/>
      <w:r w:rsidRPr="00C11BF4">
        <w:rPr>
          <w:rFonts w:ascii="Arial" w:eastAsia="Yu Gothic UI" w:hAnsi="Arial" w:cs="Arial"/>
          <w:color w:val="000000"/>
          <w:sz w:val="28"/>
          <w:szCs w:val="28"/>
        </w:rPr>
        <w:lastRenderedPageBreak/>
        <w:t>[Multiple Defendants</w:t>
      </w:r>
      <w:r w:rsidR="00AC0FE8" w:rsidRPr="00C11BF4">
        <w:rPr>
          <w:rFonts w:ascii="Arial" w:eastAsia="Yu Gothic UI" w:hAnsi="Arial" w:cs="Arial"/>
          <w:b w:val="0"/>
          <w:bCs w:val="0"/>
          <w:color w:val="000000"/>
          <w:sz w:val="28"/>
          <w:szCs w:val="28"/>
        </w:rPr>
        <w:t xml:space="preserve"> </w:t>
      </w:r>
      <w:r w:rsidRPr="00C11BF4">
        <w:rPr>
          <w:rStyle w:val="FootnoteReference"/>
          <w:rFonts w:ascii="Arial" w:eastAsia="Yu Gothic UI" w:hAnsi="Arial" w:cs="Arial"/>
          <w:color w:val="000000"/>
          <w:sz w:val="28"/>
          <w:szCs w:val="28"/>
          <w:vertAlign w:val="superscript"/>
        </w:rPr>
        <w:endnoteReference w:id="6"/>
      </w:r>
      <w:bookmarkEnd w:id="14"/>
    </w:p>
    <w:p w14:paraId="44885425" w14:textId="77777777" w:rsidR="005665D0" w:rsidRPr="00C11BF4" w:rsidRDefault="005665D0" w:rsidP="009636B0">
      <w:pPr>
        <w:tabs>
          <w:tab w:val="center" w:pos="396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r w:rsidRPr="00C11BF4">
        <w:rPr>
          <w:rFonts w:ascii="Arial" w:eastAsia="Yu Gothic UI" w:hAnsi="Arial" w:cs="Arial"/>
          <w:color w:val="000000"/>
          <w:sz w:val="28"/>
          <w:szCs w:val="28"/>
        </w:rPr>
        <w:tab/>
        <w:t>(</w:t>
      </w:r>
      <w:r w:rsidRPr="00C11BF4">
        <w:rPr>
          <w:rFonts w:ascii="Arial" w:eastAsia="Yu Gothic UI" w:hAnsi="Arial" w:cs="Arial"/>
          <w:i/>
          <w:iCs/>
          <w:color w:val="000000"/>
          <w:sz w:val="28"/>
          <w:szCs w:val="28"/>
        </w:rPr>
        <w:t>Add if two or more defendants are on trial.</w:t>
      </w:r>
      <w:r w:rsidRPr="00C11BF4">
        <w:rPr>
          <w:rFonts w:ascii="Arial" w:eastAsia="Yu Gothic UI" w:hAnsi="Arial" w:cs="Arial"/>
          <w:color w:val="000000"/>
          <w:sz w:val="28"/>
          <w:szCs w:val="28"/>
        </w:rPr>
        <w:t>)</w:t>
      </w:r>
    </w:p>
    <w:p w14:paraId="3D10D79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A2BDF5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There are (</w:t>
      </w:r>
      <w:r w:rsidRPr="00C11BF4">
        <w:rPr>
          <w:rFonts w:ascii="Arial" w:eastAsia="Yu Gothic UI" w:hAnsi="Arial" w:cs="Arial"/>
          <w:color w:val="000000"/>
          <w:sz w:val="28"/>
          <w:szCs w:val="28"/>
          <w:u w:val="single"/>
        </w:rPr>
        <w:t>specify the number</w:t>
      </w:r>
      <w:r w:rsidRPr="00C11BF4">
        <w:rPr>
          <w:rFonts w:ascii="Arial" w:eastAsia="Yu Gothic UI" w:hAnsi="Arial" w:cs="Arial"/>
          <w:color w:val="000000"/>
          <w:sz w:val="28"/>
          <w:szCs w:val="28"/>
        </w:rPr>
        <w:t>)  defendants before you and we are thus conducting (</w:t>
      </w:r>
      <w:r w:rsidRPr="00C11BF4">
        <w:rPr>
          <w:rFonts w:ascii="Arial" w:eastAsia="Yu Gothic UI" w:hAnsi="Arial" w:cs="Arial"/>
          <w:color w:val="000000"/>
          <w:sz w:val="28"/>
          <w:szCs w:val="28"/>
          <w:u w:val="single"/>
        </w:rPr>
        <w:t>specify the number</w:t>
      </w:r>
      <w:r w:rsidRPr="00C11BF4">
        <w:rPr>
          <w:rFonts w:ascii="Arial" w:eastAsia="Yu Gothic UI" w:hAnsi="Arial" w:cs="Arial"/>
          <w:color w:val="000000"/>
          <w:sz w:val="28"/>
          <w:szCs w:val="28"/>
        </w:rPr>
        <w:t>) trials in one.</w:t>
      </w:r>
    </w:p>
    <w:p w14:paraId="10244036"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9C01A27"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It is your obligation to evaluate the evidence as it applies, or fails to apply, to each defendant separately. </w:t>
      </w:r>
    </w:p>
    <w:p w14:paraId="39B82F66"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69FF1EB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Each instruction on the law must be considered by you as referring to each defendant separately.  </w:t>
      </w:r>
    </w:p>
    <w:p w14:paraId="7B4B2BD2"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0DDD1E77"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You must return a separate verdict for each defendant.  And  those verdicts may be, but need not be, the same.</w:t>
      </w:r>
    </w:p>
    <w:p w14:paraId="76E6626A"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7F5A7CA2"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It is your sworn duty to give separate consideration to the case of each individual defendant.]</w:t>
      </w:r>
    </w:p>
    <w:p w14:paraId="4D6C4411"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D7C2BB3"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sectPr w:rsidR="005665D0" w:rsidRPr="00C11BF4">
          <w:endnotePr>
            <w:numFmt w:val="decimal"/>
          </w:endnotePr>
          <w:pgSz w:w="12240" w:h="15840"/>
          <w:pgMar w:top="1440" w:right="2160" w:bottom="720" w:left="2160" w:header="1440" w:footer="720" w:gutter="0"/>
          <w:cols w:space="720"/>
          <w:noEndnote/>
        </w:sectPr>
      </w:pPr>
    </w:p>
    <w:p w14:paraId="2FA53E9B" w14:textId="50182D67" w:rsidR="005665D0" w:rsidRPr="00C11BF4" w:rsidRDefault="005665D0" w:rsidP="00AC0FE8">
      <w:pPr>
        <w:pStyle w:val="Heading1"/>
        <w:jc w:val="center"/>
        <w:rPr>
          <w:rFonts w:ascii="Arial" w:eastAsia="Yu Gothic UI" w:hAnsi="Arial" w:cs="Arial"/>
          <w:color w:val="000000"/>
          <w:sz w:val="28"/>
          <w:szCs w:val="28"/>
        </w:rPr>
      </w:pPr>
      <w:bookmarkStart w:id="15" w:name="_Toc72588624"/>
      <w:r w:rsidRPr="00C11BF4">
        <w:rPr>
          <w:rFonts w:ascii="Arial" w:eastAsia="Yu Gothic UI" w:hAnsi="Arial" w:cs="Arial"/>
          <w:color w:val="000000"/>
          <w:sz w:val="28"/>
          <w:szCs w:val="28"/>
        </w:rPr>
        <w:lastRenderedPageBreak/>
        <w:t xml:space="preserve">Definition of: </w:t>
      </w:r>
      <w:r w:rsidRPr="00C11BF4">
        <w:rPr>
          <w:rFonts w:ascii="Arial" w:eastAsia="Yu Gothic UI" w:hAnsi="Arial" w:cs="Arial"/>
          <w:color w:val="000000"/>
          <w:sz w:val="28"/>
          <w:szCs w:val="28"/>
        </w:rPr>
        <w:sym w:font="WP TypographicSymbols" w:char="0041"/>
      </w:r>
      <w:r w:rsidRPr="00C11BF4">
        <w:rPr>
          <w:rFonts w:ascii="Arial" w:eastAsia="Yu Gothic UI" w:hAnsi="Arial" w:cs="Arial"/>
          <w:color w:val="000000"/>
          <w:sz w:val="28"/>
          <w:szCs w:val="28"/>
        </w:rPr>
        <w:t>Elements" of a Crime</w:t>
      </w:r>
      <w:bookmarkEnd w:id="15"/>
    </w:p>
    <w:p w14:paraId="715F8C3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7992CD87"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During the trial, you will hear me and perhaps the lawyers use the term "elements</w:t>
      </w:r>
      <w:r w:rsidRPr="00C11BF4">
        <w:rPr>
          <w:rFonts w:ascii="Arial" w:eastAsia="Yu Gothic UI" w:hAnsi="Arial" w:cs="Arial"/>
          <w:color w:val="000000"/>
          <w:sz w:val="28"/>
          <w:szCs w:val="28"/>
        </w:rPr>
        <w:sym w:font="WP TypographicSymbols" w:char="0040"/>
      </w:r>
      <w:r w:rsidRPr="00C11BF4">
        <w:rPr>
          <w:rFonts w:ascii="Arial" w:eastAsia="Yu Gothic UI" w:hAnsi="Arial" w:cs="Arial"/>
          <w:color w:val="000000"/>
          <w:sz w:val="28"/>
          <w:szCs w:val="28"/>
        </w:rPr>
        <w:t xml:space="preserve"> of a crime.  Let me explain the meaning of that term.  What constitutes a crime is defined by the written law of New York.  Each written definition normally contains several parts, including generally, the specification of the conduct prohibited, the state of mind with which the conduct must be performed, and in some instances the result of the conduct. Those parts of the written definition of a charged crime, plus the identification of a person as the one who committed the crime charged, are what we mean by the term "elements</w:t>
      </w:r>
      <w:r w:rsidRPr="00C11BF4">
        <w:rPr>
          <w:rFonts w:ascii="Arial" w:eastAsia="Yu Gothic UI" w:hAnsi="Arial" w:cs="Arial"/>
          <w:color w:val="000000"/>
          <w:sz w:val="28"/>
          <w:szCs w:val="28"/>
        </w:rPr>
        <w:sym w:font="WP TypographicSymbols" w:char="0040"/>
      </w:r>
      <w:r w:rsidRPr="00C11BF4">
        <w:rPr>
          <w:rFonts w:ascii="Arial" w:eastAsia="Yu Gothic UI" w:hAnsi="Arial" w:cs="Arial"/>
          <w:color w:val="000000"/>
          <w:sz w:val="28"/>
          <w:szCs w:val="28"/>
        </w:rPr>
        <w:t xml:space="preserve"> of the crime charged. </w:t>
      </w:r>
    </w:p>
    <w:p w14:paraId="0FE3B30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2D58A8B4" w14:textId="62293F25" w:rsidR="002C526B" w:rsidRDefault="002C526B">
      <w:pPr>
        <w:widowControl/>
        <w:autoSpaceDE/>
        <w:autoSpaceDN/>
        <w:adjustRightInd/>
        <w:rPr>
          <w:rFonts w:ascii="Arial" w:eastAsia="Yu Gothic UI" w:hAnsi="Arial" w:cs="Arial"/>
          <w:color w:val="000000"/>
          <w:sz w:val="28"/>
          <w:szCs w:val="28"/>
        </w:rPr>
      </w:pPr>
      <w:r>
        <w:rPr>
          <w:rFonts w:ascii="Arial" w:eastAsia="Yu Gothic UI" w:hAnsi="Arial" w:cs="Arial"/>
          <w:color w:val="000000"/>
          <w:sz w:val="28"/>
          <w:szCs w:val="28"/>
        </w:rPr>
        <w:br w:type="page"/>
      </w:r>
    </w:p>
    <w:p w14:paraId="3D4CD6F6" w14:textId="77777777" w:rsidR="005665D0" w:rsidRPr="00C11BF4" w:rsidRDefault="005665D0" w:rsidP="00AC0FE8">
      <w:pPr>
        <w:pStyle w:val="Heading1"/>
        <w:jc w:val="center"/>
        <w:rPr>
          <w:rFonts w:ascii="Arial" w:eastAsia="Yu Gothic UI" w:hAnsi="Arial" w:cs="Arial"/>
          <w:color w:val="000000"/>
          <w:sz w:val="28"/>
          <w:szCs w:val="28"/>
        </w:rPr>
      </w:pPr>
      <w:bookmarkStart w:id="16" w:name="_Toc72588625"/>
      <w:r w:rsidRPr="00C11BF4">
        <w:rPr>
          <w:rFonts w:ascii="Arial" w:eastAsia="Yu Gothic UI" w:hAnsi="Arial" w:cs="Arial"/>
          <w:color w:val="000000"/>
          <w:sz w:val="28"/>
          <w:szCs w:val="28"/>
        </w:rPr>
        <w:lastRenderedPageBreak/>
        <w:t>Presumption of Innocence</w:t>
      </w:r>
      <w:bookmarkEnd w:id="16"/>
    </w:p>
    <w:p w14:paraId="47DF5F7A"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b/>
          <w:bCs/>
          <w:color w:val="000000"/>
          <w:sz w:val="28"/>
          <w:szCs w:val="28"/>
        </w:rPr>
      </w:pPr>
    </w:p>
    <w:p w14:paraId="5F5EA96E" w14:textId="4A92B41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r w:rsidRPr="00C11BF4">
        <w:rPr>
          <w:rFonts w:ascii="Arial" w:eastAsia="Yu Gothic UI" w:hAnsi="Arial" w:cs="Arial"/>
          <w:color w:val="000000"/>
          <w:sz w:val="28"/>
          <w:szCs w:val="28"/>
        </w:rPr>
        <w:tab/>
        <w:t>We now turn to the fundamental principles of our law that apply in all criminal trials</w:t>
      </w:r>
      <w:r w:rsidRPr="00C11BF4">
        <w:rPr>
          <w:rFonts w:ascii="Arial" w:eastAsia="Yu Gothic UI" w:hAnsi="Arial" w:cs="Arial"/>
          <w:color w:val="000000"/>
          <w:sz w:val="28"/>
          <w:szCs w:val="28"/>
        </w:rPr>
        <w:sym w:font="WP TypographicSymbols" w:char="0042"/>
      </w:r>
      <w:r w:rsidRPr="00C11BF4">
        <w:rPr>
          <w:rFonts w:ascii="Arial" w:eastAsia="Yu Gothic UI" w:hAnsi="Arial" w:cs="Arial"/>
          <w:color w:val="000000"/>
          <w:sz w:val="28"/>
          <w:szCs w:val="28"/>
        </w:rPr>
        <w:t xml:space="preserve">the presumption of innocence, the burden of proof, and the requirement of proof beyond a reasonable doubt. </w:t>
      </w:r>
      <w:r w:rsidRPr="00C11BF4">
        <w:rPr>
          <w:rStyle w:val="FootnoteReference"/>
          <w:rFonts w:ascii="Arial" w:eastAsia="Yu Gothic UI" w:hAnsi="Arial" w:cs="Arial"/>
          <w:color w:val="000000"/>
          <w:sz w:val="28"/>
          <w:szCs w:val="28"/>
          <w:vertAlign w:val="superscript"/>
        </w:rPr>
        <w:endnoteReference w:id="7"/>
      </w:r>
    </w:p>
    <w:p w14:paraId="4D96C032"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2B5812D6"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Throughout these proceedings, the defendant is presumed to be innocent.</w:t>
      </w:r>
      <w:r w:rsidRPr="00C11BF4">
        <w:rPr>
          <w:rStyle w:val="FootnoteReference"/>
          <w:rFonts w:ascii="Arial" w:eastAsia="Yu Gothic UI" w:hAnsi="Arial" w:cs="Arial"/>
          <w:color w:val="000000"/>
          <w:sz w:val="28"/>
          <w:szCs w:val="28"/>
          <w:vertAlign w:val="superscript"/>
        </w:rPr>
        <w:endnoteReference w:id="8"/>
      </w:r>
      <w:r w:rsidRPr="00C11BF4">
        <w:rPr>
          <w:rFonts w:ascii="Arial" w:eastAsia="Yu Gothic UI" w:hAnsi="Arial" w:cs="Arial"/>
          <w:color w:val="000000"/>
          <w:sz w:val="28"/>
          <w:szCs w:val="28"/>
        </w:rPr>
        <w:t xml:space="preserve">  As a result, you must find the defendant not guilty, unless, on the evidence presented at this trial, you conclude that the People have proven the defendant guilty beyond a reasonable doubt.</w:t>
      </w:r>
      <w:r w:rsidRPr="00C11BF4">
        <w:rPr>
          <w:rStyle w:val="FootnoteReference"/>
          <w:rFonts w:ascii="Arial" w:eastAsia="Yu Gothic UI" w:hAnsi="Arial" w:cs="Arial"/>
          <w:color w:val="000000"/>
          <w:sz w:val="28"/>
          <w:szCs w:val="28"/>
          <w:vertAlign w:val="superscript"/>
        </w:rPr>
        <w:endnoteReference w:id="9"/>
      </w:r>
    </w:p>
    <w:p w14:paraId="6CD758F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i/>
          <w:iCs/>
          <w:color w:val="000000"/>
          <w:sz w:val="28"/>
          <w:szCs w:val="28"/>
        </w:rPr>
      </w:pPr>
    </w:p>
    <w:p w14:paraId="72E7DDA0" w14:textId="40AD4711" w:rsidR="005665D0" w:rsidRPr="00C11BF4" w:rsidRDefault="005665D0" w:rsidP="008009CF">
      <w:pPr>
        <w:pStyle w:val="Heading1"/>
        <w:jc w:val="center"/>
        <w:rPr>
          <w:rFonts w:ascii="Arial" w:eastAsia="Yu Gothic UI" w:hAnsi="Arial" w:cs="Arial"/>
          <w:i/>
          <w:iCs/>
          <w:color w:val="000000"/>
          <w:sz w:val="28"/>
          <w:szCs w:val="28"/>
        </w:rPr>
      </w:pPr>
      <w:bookmarkStart w:id="17" w:name="_Toc72588626"/>
      <w:r w:rsidRPr="00C11BF4">
        <w:rPr>
          <w:rFonts w:ascii="Arial" w:eastAsia="Yu Gothic UI" w:hAnsi="Arial" w:cs="Arial"/>
          <w:color w:val="000000"/>
          <w:sz w:val="28"/>
          <w:szCs w:val="28"/>
        </w:rPr>
        <w:t>[Defendant who does not testify</w:t>
      </w:r>
      <w:r w:rsidR="008009CF" w:rsidRPr="00C11BF4">
        <w:rPr>
          <w:rFonts w:ascii="Arial" w:eastAsia="Yu Gothic UI" w:hAnsi="Arial" w:cs="Arial"/>
          <w:b w:val="0"/>
          <w:bCs w:val="0"/>
          <w:color w:val="000000"/>
          <w:sz w:val="28"/>
          <w:szCs w:val="28"/>
        </w:rPr>
        <w:t xml:space="preserve"> </w:t>
      </w:r>
      <w:r w:rsidRPr="00C11BF4">
        <w:rPr>
          <w:rStyle w:val="FootnoteReference"/>
          <w:rFonts w:ascii="Arial" w:eastAsia="Yu Gothic UI" w:hAnsi="Arial" w:cs="Arial"/>
          <w:i/>
          <w:iCs/>
          <w:color w:val="000000"/>
          <w:sz w:val="28"/>
          <w:szCs w:val="28"/>
          <w:vertAlign w:val="superscript"/>
        </w:rPr>
        <w:endnoteReference w:id="10"/>
      </w:r>
      <w:bookmarkEnd w:id="17"/>
    </w:p>
    <w:p w14:paraId="442E420E" w14:textId="77777777" w:rsidR="005665D0" w:rsidRPr="00C11BF4" w:rsidRDefault="005665D0" w:rsidP="009636B0">
      <w:pPr>
        <w:tabs>
          <w:tab w:val="center" w:pos="396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r w:rsidRPr="00C11BF4">
        <w:rPr>
          <w:rFonts w:ascii="Arial" w:eastAsia="Yu Gothic UI" w:hAnsi="Arial" w:cs="Arial"/>
          <w:i/>
          <w:iCs/>
          <w:color w:val="000000"/>
          <w:sz w:val="28"/>
          <w:szCs w:val="28"/>
        </w:rPr>
        <w:tab/>
        <w:t>(Add, only if the defendant requests it.)</w:t>
      </w:r>
    </w:p>
    <w:p w14:paraId="3DA8E18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12E1256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That a defendant does not testify as a witness is not a factor from which any inference unfavorable to the defendant may be drawn.]</w:t>
      </w:r>
    </w:p>
    <w:p w14:paraId="6265AC93"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719A6568" w14:textId="2E5CD264" w:rsidR="002C526B" w:rsidRDefault="002C526B">
      <w:pPr>
        <w:widowControl/>
        <w:autoSpaceDE/>
        <w:autoSpaceDN/>
        <w:adjustRightInd/>
        <w:rPr>
          <w:rFonts w:ascii="Arial" w:eastAsia="Yu Gothic UI" w:hAnsi="Arial" w:cs="Arial"/>
          <w:color w:val="000000"/>
          <w:sz w:val="28"/>
          <w:szCs w:val="28"/>
        </w:rPr>
      </w:pPr>
      <w:r>
        <w:rPr>
          <w:rFonts w:ascii="Arial" w:eastAsia="Yu Gothic UI" w:hAnsi="Arial" w:cs="Arial"/>
          <w:color w:val="000000"/>
          <w:sz w:val="28"/>
          <w:szCs w:val="28"/>
        </w:rPr>
        <w:br w:type="page"/>
      </w:r>
    </w:p>
    <w:p w14:paraId="4B313719" w14:textId="3B4ACB2D" w:rsidR="005665D0" w:rsidRPr="00C11BF4" w:rsidRDefault="005665D0" w:rsidP="008009CF">
      <w:pPr>
        <w:pStyle w:val="Heading1"/>
        <w:jc w:val="center"/>
        <w:rPr>
          <w:rFonts w:ascii="Arial" w:eastAsia="Yu Gothic UI" w:hAnsi="Arial" w:cs="Arial"/>
          <w:color w:val="000000"/>
          <w:sz w:val="28"/>
          <w:szCs w:val="28"/>
        </w:rPr>
      </w:pPr>
      <w:bookmarkStart w:id="18" w:name="_Toc72588627"/>
      <w:r w:rsidRPr="00C11BF4">
        <w:rPr>
          <w:rFonts w:ascii="Arial" w:eastAsia="Yu Gothic UI" w:hAnsi="Arial" w:cs="Arial"/>
          <w:color w:val="000000"/>
          <w:sz w:val="28"/>
          <w:szCs w:val="28"/>
        </w:rPr>
        <w:lastRenderedPageBreak/>
        <w:t>Burden of Proof</w:t>
      </w:r>
      <w:bookmarkEnd w:id="18"/>
    </w:p>
    <w:p w14:paraId="3A1B9EB6"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0A483C8"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The defendant is not required to prove that he/she is not guilty.</w:t>
      </w:r>
      <w:r w:rsidRPr="00C11BF4">
        <w:rPr>
          <w:rStyle w:val="FootnoteReference"/>
          <w:rFonts w:ascii="Arial" w:eastAsia="Yu Gothic UI" w:hAnsi="Arial" w:cs="Arial"/>
          <w:color w:val="000000"/>
          <w:sz w:val="28"/>
          <w:szCs w:val="28"/>
          <w:vertAlign w:val="superscript"/>
        </w:rPr>
        <w:endnoteReference w:id="11"/>
      </w:r>
      <w:r w:rsidRPr="00C11BF4">
        <w:rPr>
          <w:rFonts w:ascii="Arial" w:eastAsia="Yu Gothic UI" w:hAnsi="Arial" w:cs="Arial"/>
          <w:color w:val="000000"/>
          <w:sz w:val="28"/>
          <w:szCs w:val="28"/>
        </w:rPr>
        <w:t xml:space="preserve">  In fact, the defendant is not required to prove or disprove anything.</w:t>
      </w:r>
      <w:r w:rsidRPr="00C11BF4">
        <w:rPr>
          <w:rStyle w:val="FootnoteReference"/>
          <w:rFonts w:ascii="Arial" w:eastAsia="Yu Gothic UI" w:hAnsi="Arial" w:cs="Arial"/>
          <w:color w:val="000000"/>
          <w:sz w:val="28"/>
          <w:szCs w:val="28"/>
          <w:vertAlign w:val="superscript"/>
        </w:rPr>
        <w:endnoteReference w:id="12"/>
      </w:r>
      <w:r w:rsidRPr="00C11BF4">
        <w:rPr>
          <w:rFonts w:ascii="Arial" w:eastAsia="Yu Gothic UI" w:hAnsi="Arial" w:cs="Arial"/>
          <w:color w:val="000000"/>
          <w:sz w:val="28"/>
          <w:szCs w:val="28"/>
        </w:rPr>
        <w:t xml:space="preserve">  To the contrary, the People have the burden of proving the defendant guilty beyond a reasonable doubt.</w:t>
      </w:r>
      <w:r w:rsidRPr="00C11BF4">
        <w:rPr>
          <w:rStyle w:val="FootnoteReference"/>
          <w:rFonts w:ascii="Arial" w:eastAsia="Yu Gothic UI" w:hAnsi="Arial" w:cs="Arial"/>
          <w:color w:val="000000"/>
          <w:sz w:val="28"/>
          <w:szCs w:val="28"/>
          <w:vertAlign w:val="superscript"/>
        </w:rPr>
        <w:endnoteReference w:id="13"/>
      </w:r>
      <w:r w:rsidRPr="00C11BF4">
        <w:rPr>
          <w:rFonts w:ascii="Arial" w:eastAsia="Yu Gothic UI" w:hAnsi="Arial" w:cs="Arial"/>
          <w:color w:val="000000"/>
          <w:sz w:val="28"/>
          <w:szCs w:val="28"/>
        </w:rPr>
        <w:t xml:space="preserve"> That means, before you can find the defendant guilty of a crime, the People must prove beyond a reasonable doubt every element of the crime including that the defendant is the person who committed that crime.</w:t>
      </w:r>
      <w:r w:rsidRPr="00C11BF4">
        <w:rPr>
          <w:rStyle w:val="FootnoteReference"/>
          <w:rFonts w:ascii="Arial" w:eastAsia="Yu Gothic UI" w:hAnsi="Arial" w:cs="Arial"/>
          <w:color w:val="000000"/>
          <w:sz w:val="28"/>
          <w:szCs w:val="28"/>
          <w:vertAlign w:val="superscript"/>
        </w:rPr>
        <w:endnoteReference w:id="14"/>
      </w:r>
      <w:r w:rsidRPr="00C11BF4">
        <w:rPr>
          <w:rFonts w:ascii="Arial" w:eastAsia="Yu Gothic UI" w:hAnsi="Arial" w:cs="Arial"/>
          <w:color w:val="000000"/>
          <w:sz w:val="28"/>
          <w:szCs w:val="28"/>
        </w:rPr>
        <w:t xml:space="preserve"> The burden of proof never shifts from the People to the defendant.</w:t>
      </w:r>
      <w:r w:rsidRPr="00C11BF4">
        <w:rPr>
          <w:rStyle w:val="FootnoteReference"/>
          <w:rFonts w:ascii="Arial" w:eastAsia="Yu Gothic UI" w:hAnsi="Arial" w:cs="Arial"/>
          <w:color w:val="000000"/>
          <w:sz w:val="28"/>
          <w:szCs w:val="28"/>
          <w:vertAlign w:val="superscript"/>
        </w:rPr>
        <w:endnoteReference w:id="15"/>
      </w:r>
      <w:r w:rsidRPr="00C11BF4">
        <w:rPr>
          <w:rFonts w:ascii="Arial" w:eastAsia="Yu Gothic UI" w:hAnsi="Arial" w:cs="Arial"/>
          <w:color w:val="000000"/>
          <w:sz w:val="28"/>
          <w:szCs w:val="28"/>
        </w:rPr>
        <w:t xml:space="preserve"> If the People fail to satisfy their burden of proof, you must find the defendant not guilty.</w:t>
      </w:r>
      <w:r w:rsidRPr="00C11BF4">
        <w:rPr>
          <w:rStyle w:val="FootnoteReference"/>
          <w:rFonts w:ascii="Arial" w:eastAsia="Yu Gothic UI" w:hAnsi="Arial" w:cs="Arial"/>
          <w:color w:val="000000"/>
          <w:sz w:val="28"/>
          <w:szCs w:val="28"/>
          <w:vertAlign w:val="superscript"/>
        </w:rPr>
        <w:endnoteReference w:id="16"/>
      </w:r>
      <w:r w:rsidRPr="00C11BF4">
        <w:rPr>
          <w:rFonts w:ascii="Arial" w:eastAsia="Yu Gothic UI" w:hAnsi="Arial" w:cs="Arial"/>
          <w:color w:val="000000"/>
          <w:sz w:val="28"/>
          <w:szCs w:val="28"/>
        </w:rPr>
        <w:t xml:space="preserve">  If the People satisfy their burden of proof, you must find the defendant guilty.</w:t>
      </w:r>
      <w:r w:rsidRPr="00C11BF4">
        <w:rPr>
          <w:rStyle w:val="FootnoteReference"/>
          <w:rFonts w:ascii="Arial" w:eastAsia="Yu Gothic UI" w:hAnsi="Arial" w:cs="Arial"/>
          <w:color w:val="000000"/>
          <w:sz w:val="28"/>
          <w:szCs w:val="28"/>
          <w:vertAlign w:val="superscript"/>
        </w:rPr>
        <w:endnoteReference w:id="17"/>
      </w:r>
      <w:r w:rsidRPr="00C11BF4">
        <w:rPr>
          <w:rFonts w:ascii="Arial" w:eastAsia="Yu Gothic UI" w:hAnsi="Arial" w:cs="Arial"/>
          <w:color w:val="000000"/>
          <w:sz w:val="28"/>
          <w:szCs w:val="28"/>
        </w:rPr>
        <w:t xml:space="preserve"> </w:t>
      </w:r>
    </w:p>
    <w:p w14:paraId="4570C408" w14:textId="77777777" w:rsidR="00E05F33" w:rsidRPr="00E05F33" w:rsidRDefault="00E05F33" w:rsidP="00E05F33">
      <w:pPr>
        <w:keepNext/>
        <w:keepLines/>
        <w:spacing w:before="240"/>
        <w:jc w:val="center"/>
        <w:outlineLvl w:val="0"/>
        <w:rPr>
          <w:rFonts w:ascii="Arial" w:eastAsia="Yu Gothic UI" w:hAnsi="Arial" w:cs="Arial"/>
          <w:color w:val="2F5496" w:themeColor="accent1" w:themeShade="BF"/>
          <w:sz w:val="28"/>
          <w:szCs w:val="28"/>
        </w:rPr>
      </w:pPr>
      <w:r w:rsidRPr="00E05F33">
        <w:rPr>
          <w:rFonts w:ascii="Arial" w:eastAsia="Yu Gothic UI" w:hAnsi="Arial" w:cs="Arial"/>
          <w:b/>
          <w:bCs/>
          <w:color w:val="2F5496" w:themeColor="accent1" w:themeShade="BF"/>
          <w:sz w:val="28"/>
          <w:szCs w:val="28"/>
        </w:rPr>
        <w:t>Burden of Proof</w:t>
      </w:r>
    </w:p>
    <w:p w14:paraId="121D4DC9" w14:textId="77777777" w:rsidR="00E05F33" w:rsidRDefault="00E05F33" w:rsidP="00E05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eastAsia="Yu Gothic UI" w:hAnsi="Arial" w:cs="Arial"/>
          <w:sz w:val="28"/>
          <w:szCs w:val="28"/>
        </w:rPr>
      </w:pPr>
      <w:r w:rsidRPr="00E05F33">
        <w:rPr>
          <w:rFonts w:ascii="Arial" w:eastAsia="Yu Gothic UI" w:hAnsi="Arial" w:cs="Arial"/>
          <w:sz w:val="28"/>
          <w:szCs w:val="28"/>
        </w:rPr>
        <w:t>(</w:t>
      </w:r>
      <w:r w:rsidRPr="00E05F33">
        <w:rPr>
          <w:rFonts w:ascii="Arial" w:eastAsia="Yu Gothic UI" w:hAnsi="Arial" w:cs="Arial"/>
          <w:i/>
          <w:iCs/>
          <w:sz w:val="28"/>
          <w:szCs w:val="28"/>
        </w:rPr>
        <w:t>in cases with an affirmative defense</w:t>
      </w:r>
      <w:r w:rsidRPr="00E05F33">
        <w:rPr>
          <w:rFonts w:ascii="Arial" w:eastAsia="Yu Gothic UI" w:hAnsi="Arial" w:cs="Arial"/>
          <w:sz w:val="28"/>
          <w:szCs w:val="28"/>
        </w:rPr>
        <w:t>)</w:t>
      </w:r>
    </w:p>
    <w:p w14:paraId="2BE419B4" w14:textId="77777777" w:rsidR="004B17B4" w:rsidRPr="00E05F33" w:rsidRDefault="004B17B4" w:rsidP="00E05F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eastAsia="Yu Gothic UI" w:hAnsi="Arial" w:cs="Arial"/>
          <w:sz w:val="28"/>
          <w:szCs w:val="28"/>
        </w:rPr>
      </w:pPr>
    </w:p>
    <w:p w14:paraId="4DA9C586" w14:textId="05432F99" w:rsidR="004B17B4" w:rsidRPr="004B17B4" w:rsidRDefault="004B17B4" w:rsidP="004B17B4">
      <w:pPr>
        <w:widowControl/>
        <w:shd w:val="clear" w:color="auto" w:fill="FFFFFF"/>
        <w:autoSpaceDE/>
        <w:autoSpaceDN/>
        <w:adjustRightInd/>
        <w:spacing w:line="276" w:lineRule="auto"/>
        <w:ind w:left="720" w:right="720"/>
        <w:jc w:val="both"/>
        <w:rPr>
          <w:rFonts w:ascii="Georgia" w:eastAsiaTheme="minorHAnsi" w:hAnsi="Georgia" w:cs="Calibri"/>
          <w:i/>
          <w:iCs/>
        </w:rPr>
      </w:pPr>
      <w:r w:rsidRPr="004B17B4">
        <w:rPr>
          <w:rFonts w:ascii="Arial" w:eastAsiaTheme="minorHAnsi" w:hAnsi="Arial" w:cs="Arial"/>
          <w:i/>
          <w:iCs/>
        </w:rPr>
        <w:t>NOTE: If the defendant has not “committed” to interposing an affirmative defense or the defendant expects to interpose an affirmative defense but at the voir dire stage, the jury will not  be informed of the affirmative defense, the above standard instruction on reasonable doubt should be given.</w:t>
      </w:r>
    </w:p>
    <w:p w14:paraId="050B7D93" w14:textId="77777777" w:rsidR="004B17B4" w:rsidRPr="004B17B4" w:rsidRDefault="004B17B4" w:rsidP="004B17B4">
      <w:pPr>
        <w:widowControl/>
        <w:autoSpaceDE/>
        <w:autoSpaceDN/>
        <w:adjustRightInd/>
        <w:spacing w:after="160" w:line="276" w:lineRule="auto"/>
        <w:jc w:val="both"/>
        <w:rPr>
          <w:rFonts w:ascii="Arial" w:eastAsiaTheme="minorHAnsi" w:hAnsi="Arial" w:cs="Arial"/>
          <w:i/>
          <w:iCs/>
        </w:rPr>
      </w:pPr>
    </w:p>
    <w:p w14:paraId="24F65ED1" w14:textId="77777777" w:rsidR="00E05F33" w:rsidRPr="00E05F33" w:rsidRDefault="00E05F33" w:rsidP="00E05F33">
      <w:pPr>
        <w:kinsoku w:val="0"/>
        <w:overflowPunct w:val="0"/>
        <w:autoSpaceDE/>
        <w:autoSpaceDN/>
        <w:adjustRightInd/>
        <w:spacing w:line="325" w:lineRule="exact"/>
        <w:ind w:firstLine="720"/>
        <w:jc w:val="both"/>
        <w:textAlignment w:val="baseline"/>
        <w:rPr>
          <w:rFonts w:ascii="Arial" w:eastAsia="Yu Gothic UI" w:hAnsi="Arial" w:cs="Arial"/>
          <w:b/>
          <w:bCs/>
          <w:color w:val="2F5496" w:themeColor="accent1" w:themeShade="BF"/>
          <w:sz w:val="28"/>
          <w:szCs w:val="28"/>
        </w:rPr>
      </w:pPr>
      <w:bookmarkStart w:id="19" w:name="_Hlk120648685"/>
      <w:r w:rsidRPr="00E05F33">
        <w:rPr>
          <w:rFonts w:ascii="Arial" w:hAnsi="Arial" w:cs="Arial"/>
          <w:sz w:val="28"/>
          <w:szCs w:val="28"/>
        </w:rPr>
        <w:t>The defendant is not required to prove or disprove any element of a charged crime</w:t>
      </w:r>
      <w:bookmarkEnd w:id="19"/>
      <w:r w:rsidRPr="00E05F33">
        <w:rPr>
          <w:rFonts w:ascii="Arial" w:hAnsi="Arial" w:cs="Arial"/>
          <w:sz w:val="28"/>
          <w:szCs w:val="28"/>
        </w:rPr>
        <w:t>.</w:t>
      </w:r>
      <w:r w:rsidRPr="00E05F33">
        <w:rPr>
          <w:rFonts w:ascii="Arial" w:hAnsi="Arial" w:cs="Arial"/>
          <w:sz w:val="28"/>
          <w:szCs w:val="28"/>
          <w:vertAlign w:val="superscript"/>
        </w:rPr>
        <w:endnoteReference w:id="18"/>
      </w:r>
      <w:r w:rsidRPr="00E05F33">
        <w:rPr>
          <w:rFonts w:ascii="Arial" w:hAnsi="Arial" w:cs="Arial"/>
          <w:sz w:val="28"/>
          <w:szCs w:val="28"/>
        </w:rPr>
        <w:t xml:space="preserve">  To the contrary, the People have the burden of proving every element of a charged crime beyond a reasonable doubt.</w:t>
      </w:r>
      <w:r w:rsidRPr="00E05F33">
        <w:rPr>
          <w:rFonts w:ascii="Arial" w:hAnsi="Arial" w:cs="Arial"/>
          <w:sz w:val="28"/>
          <w:szCs w:val="28"/>
          <w:vertAlign w:val="superscript"/>
        </w:rPr>
        <w:endnoteReference w:id="19"/>
      </w:r>
      <w:r w:rsidRPr="00E05F33">
        <w:rPr>
          <w:rFonts w:ascii="Arial" w:hAnsi="Arial" w:cs="Arial"/>
          <w:sz w:val="28"/>
          <w:szCs w:val="28"/>
        </w:rPr>
        <w:t xml:space="preserve"> That means, before you can find the defendant guilty of a crime, the People must prove beyond a reasonable doubt every element of the crime including that the defendant is the person who committed that crime.</w:t>
      </w:r>
      <w:r w:rsidRPr="00E05F33">
        <w:rPr>
          <w:rFonts w:ascii="Arial" w:hAnsi="Arial" w:cs="Arial"/>
          <w:sz w:val="28"/>
          <w:szCs w:val="28"/>
          <w:vertAlign w:val="superscript"/>
        </w:rPr>
        <w:endnoteReference w:id="20"/>
      </w:r>
      <w:r w:rsidRPr="00E05F33">
        <w:rPr>
          <w:rFonts w:ascii="Arial" w:hAnsi="Arial" w:cs="Arial"/>
          <w:sz w:val="28"/>
          <w:szCs w:val="28"/>
        </w:rPr>
        <w:t xml:space="preserve"> The burden of proof never shifts from the People to the defendant.</w:t>
      </w:r>
      <w:r w:rsidRPr="00E05F33">
        <w:rPr>
          <w:rFonts w:ascii="Arial" w:hAnsi="Arial" w:cs="Arial"/>
          <w:sz w:val="28"/>
          <w:szCs w:val="28"/>
          <w:vertAlign w:val="superscript"/>
        </w:rPr>
        <w:endnoteReference w:id="21"/>
      </w:r>
      <w:r w:rsidRPr="00E05F33">
        <w:rPr>
          <w:rFonts w:ascii="Arial" w:hAnsi="Arial" w:cs="Arial"/>
          <w:sz w:val="28"/>
          <w:szCs w:val="28"/>
        </w:rPr>
        <w:t xml:space="preserve"> If the People fail to satisfy their burden of proof, you must find the defendant not guilty.</w:t>
      </w:r>
      <w:r w:rsidRPr="00E05F33">
        <w:rPr>
          <w:rFonts w:ascii="Arial" w:hAnsi="Arial" w:cs="Arial"/>
          <w:sz w:val="28"/>
          <w:szCs w:val="28"/>
          <w:vertAlign w:val="superscript"/>
        </w:rPr>
        <w:endnoteReference w:id="22"/>
      </w:r>
      <w:r w:rsidRPr="00E05F33">
        <w:rPr>
          <w:rFonts w:ascii="Arial" w:hAnsi="Arial" w:cs="Arial"/>
          <w:sz w:val="28"/>
          <w:szCs w:val="28"/>
        </w:rPr>
        <w:t xml:space="preserve">  If the People satisfy their burden of proof of all of the elements of a crime, you</w:t>
      </w:r>
      <w:r w:rsidRPr="00E05F33">
        <w:rPr>
          <w:rFonts w:ascii="Arial" w:hAnsi="Arial" w:cs="Arial"/>
          <w:sz w:val="28"/>
          <w:szCs w:val="28"/>
          <w:vertAlign w:val="superscript"/>
        </w:rPr>
        <w:endnoteReference w:id="23"/>
      </w:r>
      <w:r w:rsidRPr="00E05F33">
        <w:rPr>
          <w:rFonts w:ascii="Arial" w:hAnsi="Arial" w:cs="Arial"/>
          <w:sz w:val="28"/>
          <w:szCs w:val="28"/>
        </w:rPr>
        <w:t xml:space="preserve"> will then consider an affirmative defense, which I will explain shortly.  First,</w:t>
      </w:r>
    </w:p>
    <w:p w14:paraId="5AB89C68" w14:textId="6A80F7D6" w:rsidR="002C526B" w:rsidRPr="00C11BF4" w:rsidRDefault="002C526B"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b/>
          <w:bCs/>
          <w:color w:val="000000"/>
          <w:sz w:val="28"/>
          <w:szCs w:val="28"/>
        </w:rPr>
        <w:sectPr w:rsidR="002C526B" w:rsidRPr="00C11BF4">
          <w:endnotePr>
            <w:numFmt w:val="decimal"/>
          </w:endnotePr>
          <w:pgSz w:w="12240" w:h="15840"/>
          <w:pgMar w:top="1440" w:right="2160" w:bottom="1440" w:left="2160" w:header="1440" w:footer="1440" w:gutter="0"/>
          <w:cols w:space="720"/>
          <w:noEndnote/>
        </w:sectPr>
      </w:pPr>
    </w:p>
    <w:p w14:paraId="486A033A" w14:textId="77777777" w:rsidR="00B94429" w:rsidRPr="00C11BF4" w:rsidRDefault="00B94429" w:rsidP="008009CF">
      <w:pPr>
        <w:pStyle w:val="Heading1"/>
        <w:jc w:val="center"/>
        <w:rPr>
          <w:rFonts w:ascii="Arial" w:eastAsia="Yu Gothic UI" w:hAnsi="Arial" w:cs="Arial"/>
          <w:color w:val="000000"/>
          <w:sz w:val="28"/>
          <w:szCs w:val="28"/>
        </w:rPr>
      </w:pPr>
      <w:bookmarkStart w:id="20" w:name="_Toc72588628"/>
    </w:p>
    <w:p w14:paraId="77552B81" w14:textId="25805C84" w:rsidR="005665D0" w:rsidRPr="00C11BF4" w:rsidRDefault="005665D0" w:rsidP="008009CF">
      <w:pPr>
        <w:pStyle w:val="Heading1"/>
        <w:jc w:val="center"/>
        <w:rPr>
          <w:rFonts w:ascii="Arial" w:eastAsia="Yu Gothic UI" w:hAnsi="Arial" w:cs="Arial"/>
          <w:color w:val="000000"/>
          <w:sz w:val="28"/>
          <w:szCs w:val="28"/>
        </w:rPr>
      </w:pPr>
      <w:r w:rsidRPr="00C11BF4">
        <w:rPr>
          <w:rFonts w:ascii="Arial" w:eastAsia="Yu Gothic UI" w:hAnsi="Arial" w:cs="Arial"/>
          <w:color w:val="000000"/>
          <w:sz w:val="28"/>
          <w:szCs w:val="28"/>
        </w:rPr>
        <w:t>Reasonable Doubt</w:t>
      </w:r>
      <w:bookmarkEnd w:id="20"/>
    </w:p>
    <w:p w14:paraId="1972D90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65FC50AF"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What does our law mean when it requires proof of guilt "beyond a reasonable doubt"?</w:t>
      </w:r>
      <w:r w:rsidRPr="00C11BF4">
        <w:rPr>
          <w:rStyle w:val="FootnoteReference"/>
          <w:rFonts w:ascii="Arial" w:eastAsia="Yu Gothic UI" w:hAnsi="Arial" w:cs="Arial"/>
          <w:color w:val="000000"/>
          <w:sz w:val="28"/>
          <w:szCs w:val="28"/>
          <w:vertAlign w:val="superscript"/>
        </w:rPr>
        <w:endnoteReference w:id="24"/>
      </w:r>
    </w:p>
    <w:p w14:paraId="1BB0287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jc w:val="both"/>
        <w:rPr>
          <w:rFonts w:ascii="Arial" w:eastAsia="Yu Gothic UI" w:hAnsi="Arial" w:cs="Arial"/>
          <w:color w:val="000000"/>
          <w:sz w:val="28"/>
          <w:szCs w:val="28"/>
        </w:rPr>
      </w:pPr>
    </w:p>
    <w:p w14:paraId="500C0284"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The law uses the term, "proof beyond a reasonable doubt," to tell you how convincing  the evidence of guilt must be to permit a verdict of guilty.</w:t>
      </w:r>
      <w:r w:rsidRPr="00C11BF4">
        <w:rPr>
          <w:rStyle w:val="FootnoteReference"/>
          <w:rFonts w:ascii="Arial" w:eastAsia="Yu Gothic UI" w:hAnsi="Arial" w:cs="Arial"/>
          <w:color w:val="000000"/>
          <w:sz w:val="28"/>
          <w:szCs w:val="28"/>
          <w:vertAlign w:val="superscript"/>
        </w:rPr>
        <w:endnoteReference w:id="25"/>
      </w:r>
      <w:r w:rsidRPr="00C11BF4">
        <w:rPr>
          <w:rFonts w:ascii="Arial" w:eastAsia="Yu Gothic UI" w:hAnsi="Arial" w:cs="Arial"/>
          <w:color w:val="000000"/>
          <w:sz w:val="28"/>
          <w:szCs w:val="28"/>
        </w:rPr>
        <w:t xml:space="preserve"> The law recognizes that, in dealing with human affairs, there are very few things in this world that we know with absolute certainty.  Therefore, the law does not require the People to prove a defendant guilty beyond all possible doubt.</w:t>
      </w:r>
      <w:r w:rsidRPr="00C11BF4">
        <w:rPr>
          <w:rStyle w:val="FootnoteReference"/>
          <w:rFonts w:ascii="Arial" w:eastAsia="Yu Gothic UI" w:hAnsi="Arial" w:cs="Arial"/>
          <w:color w:val="000000"/>
          <w:sz w:val="28"/>
          <w:szCs w:val="28"/>
          <w:vertAlign w:val="superscript"/>
        </w:rPr>
        <w:endnoteReference w:id="26"/>
      </w:r>
      <w:r w:rsidRPr="00C11BF4">
        <w:rPr>
          <w:rFonts w:ascii="Arial" w:eastAsia="Yu Gothic UI" w:hAnsi="Arial" w:cs="Arial"/>
          <w:color w:val="000000"/>
          <w:sz w:val="28"/>
          <w:szCs w:val="28"/>
        </w:rPr>
        <w:t xml:space="preserve"> On the other hand, it is not sufficient to prove that the defendant is probably guilty.</w:t>
      </w:r>
      <w:r w:rsidRPr="00C11BF4">
        <w:rPr>
          <w:rStyle w:val="FootnoteReference"/>
          <w:rFonts w:ascii="Arial" w:eastAsia="Yu Gothic UI" w:hAnsi="Arial" w:cs="Arial"/>
          <w:color w:val="000000"/>
          <w:sz w:val="28"/>
          <w:szCs w:val="28"/>
          <w:vertAlign w:val="superscript"/>
        </w:rPr>
        <w:endnoteReference w:id="27"/>
      </w:r>
      <w:r w:rsidRPr="00C11BF4">
        <w:rPr>
          <w:rFonts w:ascii="Arial" w:eastAsia="Yu Gothic UI" w:hAnsi="Arial" w:cs="Arial"/>
          <w:color w:val="000000"/>
          <w:sz w:val="28"/>
          <w:szCs w:val="28"/>
        </w:rPr>
        <w:t xml:space="preserve"> In a criminal case, the proof of guilt must be stronger than that.</w:t>
      </w:r>
      <w:r w:rsidRPr="00C11BF4">
        <w:rPr>
          <w:rStyle w:val="FootnoteReference"/>
          <w:rFonts w:ascii="Arial" w:eastAsia="Yu Gothic UI" w:hAnsi="Arial" w:cs="Arial"/>
          <w:color w:val="000000"/>
          <w:sz w:val="28"/>
          <w:szCs w:val="28"/>
          <w:vertAlign w:val="superscript"/>
        </w:rPr>
        <w:endnoteReference w:id="28"/>
      </w:r>
      <w:r w:rsidRPr="00C11BF4">
        <w:rPr>
          <w:rFonts w:ascii="Arial" w:eastAsia="Yu Gothic UI" w:hAnsi="Arial" w:cs="Arial"/>
          <w:color w:val="000000"/>
          <w:sz w:val="28"/>
          <w:szCs w:val="28"/>
        </w:rPr>
        <w:t xml:space="preserve"> It must be beyond a reasonable doubt.</w:t>
      </w:r>
      <w:r w:rsidRPr="00C11BF4">
        <w:rPr>
          <w:rStyle w:val="FootnoteReference"/>
          <w:rFonts w:ascii="Arial" w:eastAsia="Yu Gothic UI" w:hAnsi="Arial" w:cs="Arial"/>
          <w:color w:val="000000"/>
          <w:sz w:val="28"/>
          <w:szCs w:val="28"/>
          <w:vertAlign w:val="superscript"/>
        </w:rPr>
        <w:endnoteReference w:id="29"/>
      </w:r>
    </w:p>
    <w:p w14:paraId="77C953C6"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019FBA43"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A reasonable doubt is an honest doubt of the defendant's guilt for which a reason exists based upon the nature and quality of the evidence.</w:t>
      </w:r>
      <w:r w:rsidRPr="00C11BF4">
        <w:rPr>
          <w:rStyle w:val="FootnoteReference"/>
          <w:rFonts w:ascii="Arial" w:eastAsia="Yu Gothic UI" w:hAnsi="Arial" w:cs="Arial"/>
          <w:color w:val="000000"/>
          <w:sz w:val="28"/>
          <w:szCs w:val="28"/>
          <w:vertAlign w:val="superscript"/>
        </w:rPr>
        <w:endnoteReference w:id="30"/>
      </w:r>
      <w:r w:rsidRPr="00C11BF4">
        <w:rPr>
          <w:rFonts w:ascii="Arial" w:eastAsia="Yu Gothic UI" w:hAnsi="Arial" w:cs="Arial"/>
          <w:color w:val="000000"/>
          <w:sz w:val="28"/>
          <w:szCs w:val="28"/>
        </w:rPr>
        <w:t xml:space="preserve"> It  is an actual doubt, not an imaginary doubt.</w:t>
      </w:r>
      <w:r w:rsidRPr="00C11BF4">
        <w:rPr>
          <w:rStyle w:val="FootnoteReference"/>
          <w:rFonts w:ascii="Arial" w:eastAsia="Yu Gothic UI" w:hAnsi="Arial" w:cs="Arial"/>
          <w:color w:val="000000"/>
          <w:sz w:val="28"/>
          <w:szCs w:val="28"/>
          <w:vertAlign w:val="superscript"/>
        </w:rPr>
        <w:endnoteReference w:id="31"/>
      </w:r>
      <w:r w:rsidRPr="00C11BF4">
        <w:rPr>
          <w:rFonts w:ascii="Arial" w:eastAsia="Yu Gothic UI" w:hAnsi="Arial" w:cs="Arial"/>
          <w:color w:val="000000"/>
          <w:sz w:val="28"/>
          <w:szCs w:val="28"/>
        </w:rPr>
        <w:t xml:space="preserve"> It is a doubt that a reasonable person, acting in a matter of this importance, would be likely to entertain because of the evidence that was presented or because of the lack of convincing evidence.</w:t>
      </w:r>
      <w:r w:rsidRPr="00C11BF4">
        <w:rPr>
          <w:rStyle w:val="FootnoteReference"/>
          <w:rFonts w:ascii="Arial" w:eastAsia="Yu Gothic UI" w:hAnsi="Arial" w:cs="Arial"/>
          <w:color w:val="000000"/>
          <w:sz w:val="28"/>
          <w:szCs w:val="28"/>
          <w:vertAlign w:val="superscript"/>
        </w:rPr>
        <w:endnoteReference w:id="32"/>
      </w:r>
    </w:p>
    <w:p w14:paraId="67B93C08"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840F8B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Proof of guilt beyond a reasonable doubt is proof that leaves you so firmly convinced </w:t>
      </w:r>
      <w:r w:rsidRPr="00C11BF4">
        <w:rPr>
          <w:rStyle w:val="FootnoteReference"/>
          <w:rFonts w:ascii="Arial" w:eastAsia="Yu Gothic UI" w:hAnsi="Arial" w:cs="Arial"/>
          <w:color w:val="000000"/>
          <w:sz w:val="28"/>
          <w:szCs w:val="28"/>
          <w:vertAlign w:val="superscript"/>
        </w:rPr>
        <w:endnoteReference w:id="33"/>
      </w:r>
      <w:r w:rsidRPr="00C11BF4">
        <w:rPr>
          <w:rFonts w:ascii="Arial" w:eastAsia="Yu Gothic UI" w:hAnsi="Arial" w:cs="Arial"/>
          <w:color w:val="000000"/>
          <w:sz w:val="28"/>
          <w:szCs w:val="28"/>
        </w:rPr>
        <w:t xml:space="preserve">  of the defendant's guilt that you have no reasonable doubt of the existence of any element of the crime or of the defendant's identity as the person who committed the crime.</w:t>
      </w:r>
    </w:p>
    <w:p w14:paraId="5CF310DA" w14:textId="77777777" w:rsidR="00A27A32" w:rsidRPr="00C11BF4" w:rsidRDefault="00A27A32"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6A92BF42"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In determining whether or not the People have proven the defendant's guilt beyond a reasonable doubt, you should be guided solely by a full and fair evaluation of the evidence. After carefully evaluating the evidence, each of you must decide whether or not that evidence convinces you beyond a reasonable </w:t>
      </w:r>
      <w:r w:rsidRPr="00C11BF4">
        <w:rPr>
          <w:rFonts w:ascii="Arial" w:eastAsia="Yu Gothic UI" w:hAnsi="Arial" w:cs="Arial"/>
          <w:color w:val="000000"/>
          <w:sz w:val="28"/>
          <w:szCs w:val="28"/>
        </w:rPr>
        <w:lastRenderedPageBreak/>
        <w:t xml:space="preserve">doubt of the defendant's guilt. </w:t>
      </w:r>
    </w:p>
    <w:p w14:paraId="1AC02517"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85B9C3A" w14:textId="73DA7374"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Whatever your verdict may be, it must not rest upon baseless speculations.  Nor may it be influenced in any way by bias, prejudice, sympathy, or by a desire to bring an end to your deliberations or to avoid an unpleasant duty.</w:t>
      </w:r>
    </w:p>
    <w:p w14:paraId="4D8531B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p>
    <w:p w14:paraId="09D2033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8D3245C"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3726B82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6373D57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6DD0DE2A" w14:textId="3720D82D" w:rsidR="00C11BF4" w:rsidRDefault="00C11BF4">
      <w:pPr>
        <w:widowControl/>
        <w:autoSpaceDE/>
        <w:autoSpaceDN/>
        <w:adjustRightInd/>
        <w:rPr>
          <w:rFonts w:ascii="Arial" w:eastAsia="Yu Gothic UI" w:hAnsi="Arial" w:cs="Arial"/>
          <w:color w:val="000000"/>
          <w:sz w:val="28"/>
          <w:szCs w:val="28"/>
        </w:rPr>
      </w:pPr>
      <w:r>
        <w:rPr>
          <w:rFonts w:ascii="Arial" w:eastAsia="Yu Gothic UI" w:hAnsi="Arial" w:cs="Arial"/>
          <w:color w:val="000000"/>
          <w:sz w:val="28"/>
          <w:szCs w:val="28"/>
        </w:rPr>
        <w:br w:type="page"/>
      </w:r>
    </w:p>
    <w:p w14:paraId="02121A7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1ABF4F42" w14:textId="69521F19" w:rsidR="005665D0" w:rsidRPr="00C11BF4" w:rsidRDefault="005665D0" w:rsidP="00A27A32">
      <w:pPr>
        <w:pStyle w:val="Heading1"/>
        <w:jc w:val="center"/>
        <w:rPr>
          <w:rFonts w:ascii="Arial" w:eastAsia="Yu Gothic UI" w:hAnsi="Arial" w:cs="Arial"/>
          <w:color w:val="000000"/>
          <w:sz w:val="28"/>
          <w:szCs w:val="28"/>
        </w:rPr>
      </w:pPr>
      <w:bookmarkStart w:id="21" w:name="_Toc72588629"/>
      <w:r w:rsidRPr="00C11BF4">
        <w:rPr>
          <w:rFonts w:ascii="Arial" w:eastAsia="Yu Gothic UI" w:hAnsi="Arial" w:cs="Arial"/>
          <w:color w:val="000000"/>
          <w:sz w:val="28"/>
          <w:szCs w:val="28"/>
        </w:rPr>
        <w:t>Credibility of Witnesses</w:t>
      </w:r>
      <w:bookmarkEnd w:id="21"/>
    </w:p>
    <w:p w14:paraId="385066A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7F7DE52F"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As judges of the facts, you alone determine the truthfulness and accuracy of the testimony of each witness.  You must decide whether a witness told the truth and was accurate, or instead, testified falsely or was mistaken.  You must also decide what importance to give to the testimony you accept as truthful and accurate. It is the quality of the testimony that is controlling, not the number of witnesses who testify.</w:t>
      </w:r>
      <w:r w:rsidRPr="00C11BF4">
        <w:rPr>
          <w:rStyle w:val="FootnoteReference"/>
          <w:rFonts w:ascii="Arial" w:eastAsia="Yu Gothic UI" w:hAnsi="Arial" w:cs="Arial"/>
          <w:color w:val="000000"/>
          <w:sz w:val="28"/>
          <w:szCs w:val="28"/>
          <w:vertAlign w:val="superscript"/>
        </w:rPr>
        <w:endnoteReference w:id="34"/>
      </w:r>
      <w:r w:rsidRPr="00C11BF4">
        <w:rPr>
          <w:rFonts w:ascii="Arial" w:eastAsia="Yu Gothic UI" w:hAnsi="Arial" w:cs="Arial"/>
          <w:color w:val="000000"/>
          <w:sz w:val="28"/>
          <w:szCs w:val="28"/>
        </w:rPr>
        <w:t xml:space="preserve"> </w:t>
      </w:r>
    </w:p>
    <w:p w14:paraId="1BCE2CD8"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F9B1C2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720"/>
        <w:jc w:val="both"/>
        <w:rPr>
          <w:rFonts w:ascii="Arial" w:eastAsia="Yu Gothic UI" w:hAnsi="Arial" w:cs="Arial"/>
          <w:color w:val="000000"/>
          <w:sz w:val="28"/>
          <w:szCs w:val="28"/>
        </w:rPr>
      </w:pPr>
      <w:r w:rsidRPr="00C11BF4">
        <w:rPr>
          <w:rFonts w:ascii="Arial" w:eastAsia="Yu Gothic UI" w:hAnsi="Arial" w:cs="Arial"/>
          <w:color w:val="000000"/>
          <w:sz w:val="28"/>
          <w:szCs w:val="28"/>
        </w:rPr>
        <w:t>I will instruct you further on this subject at the end of the trial.</w:t>
      </w:r>
      <w:r w:rsidRPr="00C11BF4">
        <w:rPr>
          <w:rFonts w:ascii="Arial" w:eastAsia="Yu Gothic UI" w:hAnsi="Arial" w:cs="Arial"/>
          <w:i/>
          <w:iCs/>
          <w:color w:val="000000"/>
          <w:sz w:val="28"/>
          <w:szCs w:val="28"/>
        </w:rPr>
        <w:t xml:space="preserve"> </w:t>
      </w:r>
    </w:p>
    <w:p w14:paraId="0C94F604"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3600"/>
        <w:jc w:val="both"/>
        <w:rPr>
          <w:rFonts w:ascii="Arial" w:eastAsia="Yu Gothic UI" w:hAnsi="Arial" w:cs="Arial"/>
          <w:color w:val="000000"/>
          <w:sz w:val="28"/>
          <w:szCs w:val="28"/>
        </w:rPr>
      </w:pPr>
    </w:p>
    <w:p w14:paraId="49AEC11B"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03317DA" w14:textId="5C412617" w:rsidR="005665D0" w:rsidRPr="00C11BF4" w:rsidRDefault="005665D0" w:rsidP="00A27A32">
      <w:pPr>
        <w:pStyle w:val="Heading1"/>
        <w:jc w:val="center"/>
        <w:rPr>
          <w:rFonts w:ascii="Arial" w:eastAsia="Yu Gothic UI" w:hAnsi="Arial" w:cs="Arial"/>
          <w:color w:val="000000"/>
          <w:sz w:val="28"/>
          <w:szCs w:val="28"/>
        </w:rPr>
      </w:pPr>
      <w:bookmarkStart w:id="22" w:name="_Toc72588630"/>
      <w:r w:rsidRPr="00C11BF4">
        <w:rPr>
          <w:rFonts w:ascii="Arial" w:eastAsia="Yu Gothic UI" w:hAnsi="Arial" w:cs="Arial"/>
          <w:color w:val="000000"/>
          <w:sz w:val="28"/>
          <w:szCs w:val="28"/>
        </w:rPr>
        <w:t>Police Testimony</w:t>
      </w:r>
      <w:bookmarkEnd w:id="22"/>
    </w:p>
    <w:p w14:paraId="5326E76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16873E4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In this case you will hear the testimony of (a) police officer(s).  The testimony of a witness should not be believed solely and simply because the witness is a police officer.  At the same time, a  witness's testimony should not be disbelieved solely and simply because the witness is a police officer.</w:t>
      </w:r>
      <w:r w:rsidRPr="00C11BF4">
        <w:rPr>
          <w:rFonts w:ascii="Arial" w:eastAsia="Yu Gothic UI" w:hAnsi="Arial" w:cs="Arial"/>
          <w:i/>
          <w:iCs/>
          <w:color w:val="000000"/>
          <w:sz w:val="28"/>
          <w:szCs w:val="28"/>
        </w:rPr>
        <w:t xml:space="preserve">  </w:t>
      </w:r>
      <w:r w:rsidRPr="00C11BF4">
        <w:rPr>
          <w:rFonts w:ascii="Arial" w:eastAsia="Yu Gothic UI" w:hAnsi="Arial" w:cs="Arial"/>
          <w:color w:val="000000"/>
          <w:sz w:val="28"/>
          <w:szCs w:val="28"/>
        </w:rPr>
        <w:t>You must evaluate a police officer's testimony in the same way  you would evaluate the testimony of any other witness.</w:t>
      </w:r>
      <w:r w:rsidRPr="00C11BF4">
        <w:rPr>
          <w:rStyle w:val="FootnoteReference"/>
          <w:rFonts w:ascii="Arial" w:eastAsia="Yu Gothic UI" w:hAnsi="Arial" w:cs="Arial"/>
          <w:color w:val="000000"/>
          <w:sz w:val="28"/>
          <w:szCs w:val="28"/>
          <w:vertAlign w:val="superscript"/>
        </w:rPr>
        <w:endnoteReference w:id="35"/>
      </w:r>
      <w:r w:rsidRPr="00C11BF4">
        <w:rPr>
          <w:rFonts w:ascii="Arial" w:eastAsia="Yu Gothic UI" w:hAnsi="Arial" w:cs="Arial"/>
          <w:color w:val="000000"/>
          <w:sz w:val="28"/>
          <w:szCs w:val="28"/>
        </w:rPr>
        <w:t xml:space="preserve">  </w:t>
      </w:r>
    </w:p>
    <w:p w14:paraId="5D6CA23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2B9857A6"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0E674736"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sectPr w:rsidR="005665D0" w:rsidRPr="00C11BF4">
          <w:endnotePr>
            <w:numFmt w:val="decimal"/>
          </w:endnotePr>
          <w:pgSz w:w="12240" w:h="15840"/>
          <w:pgMar w:top="630" w:right="2160" w:bottom="540" w:left="2160" w:header="630" w:footer="540" w:gutter="0"/>
          <w:cols w:space="720"/>
          <w:noEndnote/>
        </w:sectPr>
      </w:pPr>
    </w:p>
    <w:p w14:paraId="2B23962B" w14:textId="0B8BE0BE" w:rsidR="005665D0" w:rsidRPr="00C11BF4" w:rsidRDefault="005665D0" w:rsidP="0020131A">
      <w:pPr>
        <w:pStyle w:val="Heading1"/>
        <w:jc w:val="center"/>
        <w:rPr>
          <w:rFonts w:ascii="Arial" w:eastAsia="Yu Gothic UI" w:hAnsi="Arial" w:cs="Arial"/>
          <w:color w:val="000000"/>
          <w:sz w:val="28"/>
          <w:szCs w:val="28"/>
        </w:rPr>
      </w:pPr>
      <w:bookmarkStart w:id="23" w:name="_Toc72588631"/>
      <w:r w:rsidRPr="00C11BF4">
        <w:rPr>
          <w:rFonts w:ascii="Arial" w:eastAsia="Yu Gothic UI" w:hAnsi="Arial" w:cs="Arial"/>
          <w:color w:val="000000"/>
          <w:sz w:val="28"/>
          <w:szCs w:val="28"/>
        </w:rPr>
        <w:lastRenderedPageBreak/>
        <w:t>[Identification</w:t>
      </w:r>
      <w:bookmarkEnd w:id="23"/>
      <w:r w:rsidR="00201948" w:rsidRPr="00C11BF4">
        <w:rPr>
          <w:rFonts w:ascii="Arial" w:eastAsia="Yu Gothic UI" w:hAnsi="Arial" w:cs="Arial"/>
          <w:color w:val="000000"/>
          <w:sz w:val="28"/>
          <w:szCs w:val="28"/>
        </w:rPr>
        <w:t>]</w:t>
      </w:r>
    </w:p>
    <w:p w14:paraId="0F44C844" w14:textId="77777777" w:rsidR="005665D0" w:rsidRPr="00C11BF4" w:rsidRDefault="005665D0" w:rsidP="00201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Arial" w:eastAsia="Yu Gothic UI" w:hAnsi="Arial" w:cs="Arial"/>
          <w:color w:val="000000"/>
          <w:sz w:val="28"/>
          <w:szCs w:val="28"/>
        </w:rPr>
      </w:pPr>
      <w:r w:rsidRPr="00C11BF4">
        <w:rPr>
          <w:rFonts w:ascii="Arial" w:eastAsia="Yu Gothic UI" w:hAnsi="Arial" w:cs="Arial"/>
          <w:i/>
          <w:iCs/>
          <w:color w:val="000000"/>
          <w:sz w:val="28"/>
          <w:szCs w:val="28"/>
        </w:rPr>
        <w:t>(Add if expected to be in issue in lawyers</w:t>
      </w:r>
      <w:r w:rsidRPr="00C11BF4">
        <w:rPr>
          <w:rFonts w:ascii="Arial" w:eastAsia="Yu Gothic UI" w:hAnsi="Arial" w:cs="Arial"/>
          <w:i/>
          <w:iCs/>
          <w:color w:val="000000"/>
          <w:sz w:val="28"/>
          <w:szCs w:val="28"/>
        </w:rPr>
        <w:sym w:font="WP TypographicSymbols" w:char="003D"/>
      </w:r>
      <w:r w:rsidRPr="00C11BF4">
        <w:rPr>
          <w:rFonts w:ascii="Arial" w:eastAsia="Yu Gothic UI" w:hAnsi="Arial" w:cs="Arial"/>
          <w:i/>
          <w:iCs/>
          <w:color w:val="000000"/>
          <w:sz w:val="28"/>
          <w:szCs w:val="28"/>
        </w:rPr>
        <w:t xml:space="preserve"> voir dire)</w:t>
      </w:r>
    </w:p>
    <w:p w14:paraId="5CC3879B"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4363A4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The People have the burden of proving beyond a reasonable doubt, not only that a charged crime was committed, but that the defendant is the person who committed that crime. </w:t>
      </w:r>
    </w:p>
    <w:p w14:paraId="3F6657A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43DCC21"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Thus, even if you are convinced beyond a reasonable doubt that a charged crime was committed by someone, you cannot convict the defendant of that crime unless you are also convinced beyond a reasonable doubt that he/she is the person who committed that crime.</w:t>
      </w:r>
      <w:r w:rsidRPr="00C11BF4">
        <w:rPr>
          <w:rStyle w:val="FootnoteReference"/>
          <w:rFonts w:ascii="Arial" w:eastAsia="Yu Gothic UI" w:hAnsi="Arial" w:cs="Arial"/>
          <w:color w:val="000000"/>
          <w:sz w:val="28"/>
          <w:szCs w:val="28"/>
          <w:vertAlign w:val="superscript"/>
        </w:rPr>
        <w:endnoteReference w:id="36"/>
      </w:r>
    </w:p>
    <w:p w14:paraId="61CCF0B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0E3C924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r w:rsidRPr="00C11BF4">
        <w:rPr>
          <w:rFonts w:ascii="Arial" w:eastAsia="Yu Gothic UI" w:hAnsi="Arial" w:cs="Arial"/>
          <w:i/>
          <w:iCs/>
          <w:color w:val="000000"/>
          <w:sz w:val="28"/>
          <w:szCs w:val="28"/>
        </w:rPr>
        <w:t>Add if one witness identification case:</w:t>
      </w:r>
    </w:p>
    <w:p w14:paraId="44C54F51"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Because the law is not so much concerned with the number of witnesses called as with the quality of the testimony given, the law does permit a guilty verdict on the testimony of one witness identifying the defendant as the person who committed the charged crime.   A  guilty verdict  is permitted, however, only if  the evidence is of sufficient quality to convince you beyond a reasonable doubt that all the elements of the charged crime have been proven and that the identification of the defendant is both truthful and accurate.</w:t>
      </w:r>
      <w:r w:rsidRPr="00C11BF4">
        <w:rPr>
          <w:rStyle w:val="FootnoteReference"/>
          <w:rFonts w:ascii="Arial" w:eastAsia="Yu Gothic UI" w:hAnsi="Arial" w:cs="Arial"/>
          <w:color w:val="000000"/>
          <w:sz w:val="28"/>
          <w:szCs w:val="28"/>
          <w:vertAlign w:val="superscript"/>
        </w:rPr>
        <w:endnoteReference w:id="37"/>
      </w:r>
    </w:p>
    <w:p w14:paraId="6080AAD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327FBB0" w14:textId="1039816A"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I will instruct you further on this subject at the end of the trial.</w:t>
      </w:r>
    </w:p>
    <w:p w14:paraId="6FEF5E22"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4CFB3E54"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D92FFA5"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sectPr w:rsidR="005665D0" w:rsidRPr="00C11BF4">
          <w:endnotePr>
            <w:numFmt w:val="decimal"/>
          </w:endnotePr>
          <w:pgSz w:w="12240" w:h="15840"/>
          <w:pgMar w:top="630" w:right="2160" w:bottom="540" w:left="2160" w:header="630" w:footer="540" w:gutter="0"/>
          <w:cols w:space="720"/>
          <w:noEndnote/>
        </w:sectPr>
      </w:pPr>
    </w:p>
    <w:p w14:paraId="6B6642B1" w14:textId="09266F51" w:rsidR="005665D0" w:rsidRPr="00C11BF4" w:rsidRDefault="005665D0" w:rsidP="0020131A">
      <w:pPr>
        <w:pStyle w:val="Heading1"/>
        <w:jc w:val="center"/>
        <w:rPr>
          <w:rFonts w:ascii="Arial" w:eastAsia="Yu Gothic UI" w:hAnsi="Arial" w:cs="Arial"/>
          <w:color w:val="000000"/>
          <w:sz w:val="28"/>
          <w:szCs w:val="28"/>
        </w:rPr>
      </w:pPr>
      <w:bookmarkStart w:id="24" w:name="_Toc72588632"/>
      <w:r w:rsidRPr="00C11BF4">
        <w:rPr>
          <w:rFonts w:ascii="Arial" w:eastAsia="Yu Gothic UI" w:hAnsi="Arial" w:cs="Arial"/>
          <w:color w:val="000000"/>
          <w:sz w:val="28"/>
          <w:szCs w:val="28"/>
        </w:rPr>
        <w:lastRenderedPageBreak/>
        <w:t>[Accessorial Liability</w:t>
      </w:r>
      <w:bookmarkEnd w:id="24"/>
      <w:r w:rsidR="00201948" w:rsidRPr="00C11BF4">
        <w:rPr>
          <w:rFonts w:ascii="Arial" w:eastAsia="Yu Gothic UI" w:hAnsi="Arial" w:cs="Arial"/>
          <w:color w:val="000000"/>
          <w:sz w:val="28"/>
          <w:szCs w:val="28"/>
        </w:rPr>
        <w:t>]</w:t>
      </w:r>
    </w:p>
    <w:p w14:paraId="4D1973C4" w14:textId="77777777" w:rsidR="005665D0" w:rsidRPr="00C11BF4" w:rsidRDefault="005665D0" w:rsidP="009636B0">
      <w:pPr>
        <w:tabs>
          <w:tab w:val="center" w:pos="396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r w:rsidRPr="00C11BF4">
        <w:rPr>
          <w:rFonts w:ascii="Arial" w:eastAsia="Yu Gothic UI" w:hAnsi="Arial" w:cs="Arial"/>
          <w:color w:val="000000"/>
          <w:sz w:val="28"/>
          <w:szCs w:val="28"/>
        </w:rPr>
        <w:tab/>
        <w:t>(</w:t>
      </w:r>
      <w:r w:rsidRPr="00C11BF4">
        <w:rPr>
          <w:rFonts w:ascii="Arial" w:eastAsia="Yu Gothic UI" w:hAnsi="Arial" w:cs="Arial"/>
          <w:i/>
          <w:iCs/>
          <w:color w:val="000000"/>
          <w:sz w:val="28"/>
          <w:szCs w:val="28"/>
        </w:rPr>
        <w:t>Add if expected to be in issue in lawyers</w:t>
      </w:r>
      <w:r w:rsidRPr="00C11BF4">
        <w:rPr>
          <w:rFonts w:ascii="Arial" w:eastAsia="Yu Gothic UI" w:hAnsi="Arial" w:cs="Arial"/>
          <w:i/>
          <w:iCs/>
          <w:color w:val="000000"/>
          <w:sz w:val="28"/>
          <w:szCs w:val="28"/>
        </w:rPr>
        <w:sym w:font="WP TypographicSymbols" w:char="003D"/>
      </w:r>
      <w:r w:rsidRPr="00C11BF4">
        <w:rPr>
          <w:rFonts w:ascii="Arial" w:eastAsia="Yu Gothic UI" w:hAnsi="Arial" w:cs="Arial"/>
          <w:i/>
          <w:iCs/>
          <w:color w:val="000000"/>
          <w:sz w:val="28"/>
          <w:szCs w:val="28"/>
        </w:rPr>
        <w:t xml:space="preserve"> voir dire.</w:t>
      </w:r>
      <w:r w:rsidRPr="00C11BF4">
        <w:rPr>
          <w:rFonts w:ascii="Arial" w:eastAsia="Yu Gothic UI" w:hAnsi="Arial" w:cs="Arial"/>
          <w:color w:val="000000"/>
          <w:sz w:val="28"/>
          <w:szCs w:val="28"/>
        </w:rPr>
        <w:t>)</w:t>
      </w:r>
    </w:p>
    <w:p w14:paraId="647AFC98"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D393D9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Our law recognizes that two or more individuals can act jointly to commit a crime, and that in certain circumstances, each can be held criminally liable for the acts of the other(s). In that situation, those persons can be said to be "acting in concert" with each other.</w:t>
      </w:r>
      <w:r w:rsidRPr="00C11BF4">
        <w:rPr>
          <w:rStyle w:val="FootnoteReference"/>
          <w:rFonts w:ascii="Arial" w:eastAsia="Yu Gothic UI" w:hAnsi="Arial" w:cs="Arial"/>
          <w:color w:val="000000"/>
          <w:sz w:val="28"/>
          <w:szCs w:val="28"/>
          <w:vertAlign w:val="superscript"/>
        </w:rPr>
        <w:endnoteReference w:id="38"/>
      </w:r>
    </w:p>
    <w:p w14:paraId="77FDAD8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9F76A7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Our law defines the circumstances under which one person may be criminally liable for the conduct of another. That definition is as follows:</w:t>
      </w:r>
    </w:p>
    <w:p w14:paraId="03BD11DC"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0762CD3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720" w:right="720"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When one person engages in conduct which constitutes an offense, another is criminally liable for such conduct when, acting with the state of mind required for the commission of that offense, he or she solicits, requests, commands, importunes, or intentionally aids such person to engage in such conduct.</w:t>
      </w:r>
      <w:r w:rsidRPr="00C11BF4">
        <w:rPr>
          <w:rStyle w:val="FootnoteReference"/>
          <w:rFonts w:ascii="Arial" w:eastAsia="Yu Gothic UI" w:hAnsi="Arial" w:cs="Arial"/>
          <w:color w:val="000000"/>
          <w:sz w:val="28"/>
          <w:szCs w:val="28"/>
          <w:vertAlign w:val="superscript"/>
        </w:rPr>
        <w:endnoteReference w:id="39"/>
      </w:r>
    </w:p>
    <w:p w14:paraId="746845FE"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5F522140" w14:textId="2289258F"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I will instruct you further on this subject at the end of the trial.</w:t>
      </w:r>
    </w:p>
    <w:p w14:paraId="6CD27761"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613AA9FD"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sectPr w:rsidR="005665D0" w:rsidRPr="00C11BF4">
          <w:endnotePr>
            <w:numFmt w:val="decimal"/>
          </w:endnotePr>
          <w:pgSz w:w="12240" w:h="15840"/>
          <w:pgMar w:top="630" w:right="2160" w:bottom="540" w:left="2160" w:header="630" w:footer="540" w:gutter="0"/>
          <w:cols w:space="720"/>
          <w:noEndnote/>
        </w:sectPr>
      </w:pPr>
    </w:p>
    <w:p w14:paraId="22984287" w14:textId="6F5B7744" w:rsidR="005665D0" w:rsidRPr="00C11BF4" w:rsidRDefault="005665D0" w:rsidP="0020131A">
      <w:pPr>
        <w:pStyle w:val="Heading1"/>
        <w:jc w:val="center"/>
        <w:rPr>
          <w:rFonts w:ascii="Arial" w:eastAsia="Yu Gothic UI" w:hAnsi="Arial" w:cs="Arial"/>
          <w:color w:val="000000"/>
          <w:sz w:val="28"/>
          <w:szCs w:val="28"/>
        </w:rPr>
      </w:pPr>
      <w:bookmarkStart w:id="25" w:name="a__"/>
      <w:bookmarkStart w:id="26" w:name="_Toc72588633"/>
      <w:bookmarkEnd w:id="25"/>
      <w:r w:rsidRPr="00C11BF4">
        <w:rPr>
          <w:rFonts w:ascii="Arial" w:eastAsia="Yu Gothic UI" w:hAnsi="Arial" w:cs="Arial"/>
          <w:color w:val="000000"/>
          <w:sz w:val="28"/>
          <w:szCs w:val="28"/>
        </w:rPr>
        <w:lastRenderedPageBreak/>
        <w:t>Nature of Jury Deliberations</w:t>
      </w:r>
      <w:bookmarkEnd w:id="26"/>
    </w:p>
    <w:p w14:paraId="463CF2EF"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2B409603"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Your verdict, whether guilty or not guilty,  must be unanimous; that is, each and every juror must agree to it.  You must render a verdict separately and specifically upon each [count/charge] submitted to you.</w:t>
      </w:r>
      <w:r w:rsidRPr="00C11BF4">
        <w:rPr>
          <w:rStyle w:val="FootnoteReference"/>
          <w:rFonts w:ascii="Arial" w:eastAsia="Yu Gothic UI" w:hAnsi="Arial" w:cs="Arial"/>
          <w:color w:val="000000"/>
          <w:sz w:val="28"/>
          <w:szCs w:val="28"/>
          <w:vertAlign w:val="superscript"/>
        </w:rPr>
        <w:endnoteReference w:id="40"/>
      </w:r>
    </w:p>
    <w:p w14:paraId="67C7CD1A"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77143A61"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Since [6/12] people seldom agree immediately on anything, to reach a unanimous verdict you must deliberate with the other jurors.  That means you should discuss the evidence and consult with each other, listen to each other, give each other's views careful consideration, and reason together when considering the evidence.</w:t>
      </w:r>
      <w:r w:rsidRPr="00C11BF4">
        <w:rPr>
          <w:rStyle w:val="FootnoteReference"/>
          <w:rFonts w:ascii="Arial" w:eastAsia="Yu Gothic UI" w:hAnsi="Arial" w:cs="Arial"/>
          <w:color w:val="000000"/>
          <w:sz w:val="28"/>
          <w:szCs w:val="28"/>
          <w:vertAlign w:val="superscript"/>
        </w:rPr>
        <w:endnoteReference w:id="41"/>
      </w:r>
      <w:r w:rsidRPr="00C11BF4">
        <w:rPr>
          <w:rFonts w:ascii="Arial" w:eastAsia="Yu Gothic UI" w:hAnsi="Arial" w:cs="Arial"/>
          <w:color w:val="000000"/>
          <w:sz w:val="28"/>
          <w:szCs w:val="28"/>
        </w:rPr>
        <w:t xml:space="preserve"> And when you deliberate, you should do so  with a view towards reaching an agreement if that can be done without  surrendering individual judgment.</w:t>
      </w:r>
      <w:r w:rsidRPr="00C11BF4">
        <w:rPr>
          <w:rStyle w:val="FootnoteReference"/>
          <w:rFonts w:ascii="Arial" w:eastAsia="Yu Gothic UI" w:hAnsi="Arial" w:cs="Arial"/>
          <w:color w:val="000000"/>
          <w:sz w:val="28"/>
          <w:szCs w:val="28"/>
          <w:vertAlign w:val="superscript"/>
        </w:rPr>
        <w:endnoteReference w:id="42"/>
      </w:r>
    </w:p>
    <w:p w14:paraId="5E109692"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3D6D3847"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color w:val="000000"/>
          <w:sz w:val="28"/>
          <w:szCs w:val="28"/>
        </w:rPr>
        <w:t xml:space="preserve">Each of you must decide the case for yourself, but only after a fair and impartial consideration of the evidence with the other jurors. You should not surrender an honest view of the evidence simply because you want the trial to end or you are outvoted.  At the same time, you should not hesitate to reexamine your views and change your mind if you become convinced that your position was not correct. </w:t>
      </w:r>
    </w:p>
    <w:p w14:paraId="2214E272"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p w14:paraId="16400369"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pPr>
      <w:r w:rsidRPr="00C11BF4">
        <w:rPr>
          <w:rFonts w:ascii="Arial" w:eastAsia="Yu Gothic UI" w:hAnsi="Arial" w:cs="Arial"/>
          <w:i/>
          <w:iCs/>
          <w:color w:val="000000"/>
          <w:sz w:val="28"/>
          <w:szCs w:val="28"/>
        </w:rPr>
        <w:t>NOTE:</w:t>
      </w:r>
      <w:r w:rsidRPr="00C11BF4">
        <w:rPr>
          <w:rFonts w:ascii="Arial" w:eastAsia="Yu Gothic UI" w:hAnsi="Arial" w:cs="Arial"/>
          <w:color w:val="000000"/>
          <w:sz w:val="28"/>
          <w:szCs w:val="28"/>
        </w:rPr>
        <w:t xml:space="preserve"> </w:t>
      </w:r>
      <w:r w:rsidRPr="00C11BF4">
        <w:rPr>
          <w:rFonts w:ascii="Arial" w:eastAsia="Yu Gothic UI" w:hAnsi="Arial" w:cs="Arial"/>
          <w:i/>
          <w:iCs/>
          <w:color w:val="000000"/>
          <w:sz w:val="28"/>
          <w:szCs w:val="28"/>
        </w:rPr>
        <w:t xml:space="preserve">The court may wish to insert here the CJI2d charge on </w:t>
      </w:r>
      <w:r w:rsidRPr="00C11BF4">
        <w:rPr>
          <w:rFonts w:ascii="Arial" w:eastAsia="Yu Gothic UI" w:hAnsi="Arial" w:cs="Arial"/>
          <w:i/>
          <w:iCs/>
          <w:color w:val="000000"/>
          <w:sz w:val="28"/>
          <w:szCs w:val="28"/>
        </w:rPr>
        <w:sym w:font="WP TypographicSymbols" w:char="0041"/>
      </w:r>
      <w:r w:rsidRPr="00C11BF4">
        <w:rPr>
          <w:rFonts w:ascii="Arial" w:eastAsia="Yu Gothic UI" w:hAnsi="Arial" w:cs="Arial"/>
          <w:i/>
          <w:iCs/>
          <w:color w:val="000000"/>
          <w:sz w:val="28"/>
          <w:szCs w:val="28"/>
        </w:rPr>
        <w:t>admonitions</w:t>
      </w:r>
      <w:r w:rsidRPr="00C11BF4">
        <w:rPr>
          <w:rFonts w:ascii="Arial" w:eastAsia="Yu Gothic UI" w:hAnsi="Arial" w:cs="Arial"/>
          <w:i/>
          <w:iCs/>
          <w:color w:val="000000"/>
          <w:sz w:val="28"/>
          <w:szCs w:val="28"/>
        </w:rPr>
        <w:sym w:font="WP TypographicSymbols" w:char="0040"/>
      </w:r>
      <w:r w:rsidRPr="00C11BF4">
        <w:rPr>
          <w:rFonts w:ascii="Arial" w:eastAsia="Yu Gothic UI" w:hAnsi="Arial" w:cs="Arial"/>
          <w:i/>
          <w:iCs/>
          <w:color w:val="000000"/>
          <w:sz w:val="28"/>
          <w:szCs w:val="28"/>
        </w:rPr>
        <w:t xml:space="preserve"> applicable to a juror</w:t>
      </w:r>
      <w:r w:rsidRPr="00C11BF4">
        <w:rPr>
          <w:rFonts w:ascii="Arial" w:eastAsia="Yu Gothic UI" w:hAnsi="Arial" w:cs="Arial"/>
          <w:i/>
          <w:iCs/>
          <w:color w:val="000000"/>
          <w:sz w:val="28"/>
          <w:szCs w:val="28"/>
        </w:rPr>
        <w:sym w:font="WP TypographicSymbols" w:char="003D"/>
      </w:r>
      <w:r w:rsidRPr="00C11BF4">
        <w:rPr>
          <w:rFonts w:ascii="Arial" w:eastAsia="Yu Gothic UI" w:hAnsi="Arial" w:cs="Arial"/>
          <w:i/>
          <w:iCs/>
          <w:color w:val="000000"/>
          <w:sz w:val="28"/>
          <w:szCs w:val="28"/>
        </w:rPr>
        <w:t>s conduct during trial, or the court may wish to integrate them with its questions of the jury panel and thereby determine whether a juror would have any problem in adhering to the required conduct.</w:t>
      </w:r>
    </w:p>
    <w:p w14:paraId="30CF9E6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720"/>
        <w:jc w:val="both"/>
        <w:rPr>
          <w:rFonts w:ascii="Arial" w:eastAsia="Yu Gothic UI" w:hAnsi="Arial" w:cs="Arial"/>
          <w:color w:val="000000"/>
          <w:sz w:val="28"/>
          <w:szCs w:val="28"/>
        </w:rPr>
        <w:sectPr w:rsidR="005665D0" w:rsidRPr="00C11BF4">
          <w:endnotePr>
            <w:numFmt w:val="decimal"/>
          </w:endnotePr>
          <w:pgSz w:w="12240" w:h="15840"/>
          <w:pgMar w:top="630" w:right="2160" w:bottom="540" w:left="2160" w:header="630" w:footer="540" w:gutter="0"/>
          <w:cols w:space="720"/>
          <w:noEndnote/>
        </w:sectPr>
      </w:pPr>
    </w:p>
    <w:p w14:paraId="27FB8A70" w14:textId="77777777" w:rsidR="005665D0" w:rsidRPr="00C11BF4" w:rsidRDefault="005665D0" w:rsidP="00963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eastAsia="Yu Gothic UI" w:hAnsi="Arial" w:cs="Arial"/>
          <w:color w:val="000000"/>
          <w:sz w:val="28"/>
          <w:szCs w:val="28"/>
        </w:rPr>
      </w:pPr>
    </w:p>
    <w:sectPr w:rsidR="005665D0" w:rsidRPr="00C11BF4" w:rsidSect="005665D0">
      <w:endnotePr>
        <w:numFmt w:val="decimal"/>
      </w:endnotePr>
      <w:pgSz w:w="12240" w:h="15840"/>
      <w:pgMar w:top="630" w:right="2160" w:bottom="540" w:left="2160" w:header="63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5244" w14:textId="77777777" w:rsidR="00731B0E" w:rsidRDefault="00731B0E" w:rsidP="005665D0">
      <w:r>
        <w:separator/>
      </w:r>
    </w:p>
  </w:endnote>
  <w:endnote w:type="continuationSeparator" w:id="0">
    <w:p w14:paraId="5FE89014" w14:textId="77777777" w:rsidR="00731B0E" w:rsidRDefault="00731B0E" w:rsidP="005665D0">
      <w:r>
        <w:continuationSeparator/>
      </w:r>
    </w:p>
  </w:endnote>
  <w:endnote w:id="1">
    <w:p w14:paraId="1CCBB5DA"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People v. Greaves</w:t>
      </w:r>
      <w:r w:rsidRPr="00C11BF4">
        <w:rPr>
          <w:rFonts w:ascii="Arial" w:eastAsia="Yu Gothic UI" w:hAnsi="Arial" w:cs="Arial"/>
        </w:rPr>
        <w:t>, 94 N.Y.2d 775 (1999).</w:t>
      </w:r>
    </w:p>
  </w:endnote>
  <w:endnote w:id="2">
    <w:p w14:paraId="4E0C242B"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CPL </w:t>
      </w:r>
      <w:r w:rsidRPr="00C11BF4">
        <w:rPr>
          <w:rFonts w:ascii="Arial" w:eastAsia="Yu Gothic UI" w:hAnsi="Arial" w:cs="Arial"/>
        </w:rPr>
        <w:sym w:font="WP TypographicSymbols" w:char="0027"/>
      </w:r>
      <w:r w:rsidRPr="00C11BF4">
        <w:rPr>
          <w:rFonts w:ascii="Arial" w:eastAsia="Yu Gothic UI" w:hAnsi="Arial" w:cs="Arial"/>
        </w:rPr>
        <w:t xml:space="preserve"> 270.05(1).</w:t>
      </w:r>
      <w:r w:rsidRPr="00C11BF4">
        <w:rPr>
          <w:rFonts w:ascii="Arial" w:eastAsia="Yu Gothic UI" w:hAnsi="Arial" w:cs="Arial"/>
        </w:rPr>
        <w:tab/>
      </w:r>
      <w:r w:rsidRPr="00C11BF4">
        <w:rPr>
          <w:rFonts w:ascii="Arial" w:eastAsia="Yu Gothic UI" w:hAnsi="Arial" w:cs="Arial"/>
        </w:rPr>
        <w:tab/>
      </w:r>
    </w:p>
  </w:endnote>
  <w:endnote w:id="3">
    <w:p w14:paraId="42D45366"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CPL </w:t>
      </w:r>
      <w:r w:rsidRPr="00C11BF4">
        <w:rPr>
          <w:rFonts w:ascii="Arial" w:eastAsia="Yu Gothic UI" w:hAnsi="Arial" w:cs="Arial"/>
        </w:rPr>
        <w:sym w:font="WP TypographicSymbols" w:char="0027"/>
      </w:r>
      <w:r w:rsidRPr="00C11BF4">
        <w:rPr>
          <w:rFonts w:ascii="Arial" w:eastAsia="Yu Gothic UI" w:hAnsi="Arial" w:cs="Arial"/>
        </w:rPr>
        <w:t xml:space="preserve"> 270.15(3).</w:t>
      </w:r>
    </w:p>
  </w:endnote>
  <w:endnote w:id="4">
    <w:p w14:paraId="6690385C"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CPL </w:t>
      </w:r>
      <w:r w:rsidRPr="00C11BF4">
        <w:rPr>
          <w:rFonts w:ascii="Arial" w:eastAsia="Yu Gothic UI" w:hAnsi="Arial" w:cs="Arial"/>
        </w:rPr>
        <w:sym w:font="WP TypographicSymbols" w:char="0027"/>
      </w:r>
      <w:r w:rsidRPr="00C11BF4">
        <w:rPr>
          <w:rFonts w:ascii="Arial" w:eastAsia="Yu Gothic UI" w:hAnsi="Arial" w:cs="Arial"/>
        </w:rPr>
        <w:t xml:space="preserve"> 300.10(2).</w:t>
      </w:r>
    </w:p>
  </w:endnote>
  <w:endnote w:id="5">
    <w:p w14:paraId="65EE3A71" w14:textId="3128D3F4" w:rsidR="005F2101" w:rsidRPr="00C11BF4" w:rsidRDefault="005F2101">
      <w:pPr>
        <w:pStyle w:val="EndnoteText"/>
        <w:rPr>
          <w:rFonts w:ascii="Arial" w:hAnsi="Arial" w:cs="Arial"/>
          <w:sz w:val="24"/>
          <w:szCs w:val="24"/>
        </w:rPr>
      </w:pPr>
      <w:r w:rsidRPr="00C11BF4">
        <w:rPr>
          <w:rStyle w:val="EndnoteReference"/>
          <w:rFonts w:ascii="Arial" w:hAnsi="Arial" w:cs="Arial"/>
          <w:sz w:val="24"/>
          <w:szCs w:val="24"/>
        </w:rPr>
        <w:endnoteRef/>
      </w:r>
      <w:r w:rsidR="009636B0" w:rsidRPr="00C11BF4">
        <w:rPr>
          <w:rFonts w:ascii="Arial" w:hAnsi="Arial" w:cs="Arial"/>
          <w:sz w:val="24"/>
          <w:szCs w:val="24"/>
        </w:rPr>
        <w:t xml:space="preserve">.   </w:t>
      </w:r>
      <w:r w:rsidR="00F311A0" w:rsidRPr="00C11BF4">
        <w:rPr>
          <w:rFonts w:ascii="Arial" w:hAnsi="Arial" w:cs="Arial"/>
          <w:sz w:val="24"/>
          <w:szCs w:val="24"/>
        </w:rPr>
        <w:t xml:space="preserve">Implicit Bias </w:t>
      </w:r>
      <w:r w:rsidR="007E2BB4" w:rsidRPr="00C11BF4">
        <w:rPr>
          <w:rFonts w:ascii="Arial" w:hAnsi="Arial" w:cs="Arial"/>
          <w:sz w:val="24"/>
          <w:szCs w:val="24"/>
        </w:rPr>
        <w:t>instruction added June 2019 and revised October, 2021.</w:t>
      </w:r>
    </w:p>
    <w:p w14:paraId="3A771DB0" w14:textId="77777777" w:rsidR="009636B0" w:rsidRPr="00C11BF4" w:rsidRDefault="009636B0">
      <w:pPr>
        <w:pStyle w:val="EndnoteText"/>
        <w:rPr>
          <w:rFonts w:ascii="Arial" w:hAnsi="Arial" w:cs="Arial"/>
          <w:sz w:val="24"/>
          <w:szCs w:val="24"/>
        </w:rPr>
      </w:pPr>
    </w:p>
  </w:endnote>
  <w:endnote w:id="6">
    <w:p w14:paraId="45CF0620"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CPL </w:t>
      </w:r>
      <w:r w:rsidRPr="00C11BF4">
        <w:rPr>
          <w:rFonts w:ascii="Arial" w:eastAsia="Yu Gothic UI" w:hAnsi="Arial" w:cs="Arial"/>
        </w:rPr>
        <w:sym w:font="WP TypographicSymbols" w:char="0027"/>
      </w:r>
      <w:r w:rsidRPr="00C11BF4">
        <w:rPr>
          <w:rFonts w:ascii="Arial" w:eastAsia="Yu Gothic UI" w:hAnsi="Arial" w:cs="Arial"/>
        </w:rPr>
        <w:t xml:space="preserve"> 300.10(4).</w:t>
      </w:r>
    </w:p>
  </w:endnote>
  <w:endnote w:id="7">
    <w:p w14:paraId="322AD843"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CPL </w:t>
      </w:r>
      <w:r w:rsidRPr="00C11BF4">
        <w:rPr>
          <w:rFonts w:ascii="Arial" w:eastAsia="Yu Gothic UI" w:hAnsi="Arial" w:cs="Arial"/>
        </w:rPr>
        <w:sym w:font="WP TypographicSymbols" w:char="0027"/>
      </w:r>
      <w:r w:rsidRPr="00C11BF4">
        <w:rPr>
          <w:rFonts w:ascii="Arial" w:eastAsia="Yu Gothic UI" w:hAnsi="Arial" w:cs="Arial"/>
        </w:rPr>
        <w:t xml:space="preserve"> 300.10(2).</w:t>
      </w:r>
    </w:p>
  </w:endnote>
  <w:endnote w:id="8">
    <w:p w14:paraId="30B745A0"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Taylor v. Kentucky</w:t>
      </w:r>
      <w:r w:rsidRPr="00C11BF4">
        <w:rPr>
          <w:rFonts w:ascii="Arial" w:eastAsia="Yu Gothic UI" w:hAnsi="Arial" w:cs="Arial"/>
        </w:rPr>
        <w:t>, 436 U.S. 478 (1978).</w:t>
      </w:r>
    </w:p>
  </w:endnote>
  <w:endnote w:id="9">
    <w:p w14:paraId="01F6E950"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In re Winship</w:t>
      </w:r>
      <w:r w:rsidRPr="00C11BF4">
        <w:rPr>
          <w:rFonts w:ascii="Arial" w:eastAsia="Yu Gothic UI" w:hAnsi="Arial" w:cs="Arial"/>
        </w:rPr>
        <w:t xml:space="preserve">, 397 U.S. 358 (1970); </w:t>
      </w:r>
      <w:r w:rsidRPr="00C11BF4">
        <w:rPr>
          <w:rFonts w:ascii="Arial" w:eastAsia="Yu Gothic UI" w:hAnsi="Arial" w:cs="Arial"/>
          <w:i/>
          <w:iCs/>
        </w:rPr>
        <w:t>Taylor v. Kentucky, supra</w:t>
      </w:r>
      <w:r w:rsidRPr="00C11BF4">
        <w:rPr>
          <w:rFonts w:ascii="Arial" w:eastAsia="Yu Gothic UI" w:hAnsi="Arial" w:cs="Arial"/>
        </w:rPr>
        <w:t xml:space="preserve">; </w:t>
      </w:r>
      <w:r w:rsidRPr="00C11BF4">
        <w:rPr>
          <w:rFonts w:ascii="Arial" w:eastAsia="Yu Gothic UI" w:hAnsi="Arial" w:cs="Arial"/>
          <w:i/>
          <w:iCs/>
        </w:rPr>
        <w:t>People v. Antommarchi</w:t>
      </w:r>
      <w:r w:rsidRPr="00C11BF4">
        <w:rPr>
          <w:rFonts w:ascii="Arial" w:eastAsia="Yu Gothic UI" w:hAnsi="Arial" w:cs="Arial"/>
        </w:rPr>
        <w:t>, 80 N.Y.2d 247, 252-253 (1992).</w:t>
      </w:r>
    </w:p>
  </w:endnote>
  <w:endnote w:id="10">
    <w:p w14:paraId="786161E6"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CPL 300.10(2).  The statute specifies that the charge must be given "[u]pon request of a defendant who did not testify in his own behalf, but not otherwise."  Appellate courts have cautioned that this statutory charge should be given only upon the defendant's request, and when given, the charge should be limited to the statutory language.  </w:t>
      </w:r>
      <w:r w:rsidRPr="00C11BF4">
        <w:rPr>
          <w:rFonts w:ascii="Arial" w:eastAsia="Yu Gothic UI" w:hAnsi="Arial" w:cs="Arial"/>
          <w:i/>
          <w:iCs/>
        </w:rPr>
        <w:t>People v. Koberstein</w:t>
      </w:r>
      <w:r w:rsidRPr="00C11BF4">
        <w:rPr>
          <w:rFonts w:ascii="Arial" w:eastAsia="Yu Gothic UI" w:hAnsi="Arial" w:cs="Arial"/>
        </w:rPr>
        <w:t xml:space="preserve">, 66 N.Y.2d 989 (1985); </w:t>
      </w:r>
      <w:r w:rsidRPr="00C11BF4">
        <w:rPr>
          <w:rFonts w:ascii="Arial" w:eastAsia="Yu Gothic UI" w:hAnsi="Arial" w:cs="Arial"/>
          <w:i/>
          <w:iCs/>
        </w:rPr>
        <w:t>People v. Vereen</w:t>
      </w:r>
      <w:r w:rsidRPr="00C11BF4">
        <w:rPr>
          <w:rFonts w:ascii="Arial" w:eastAsia="Yu Gothic UI" w:hAnsi="Arial" w:cs="Arial"/>
        </w:rPr>
        <w:t>, 45 N.Y.2d 856 (1978);</w:t>
      </w:r>
      <w:r w:rsidRPr="00C11BF4">
        <w:rPr>
          <w:rFonts w:ascii="Arial" w:eastAsia="Yu Gothic UI" w:hAnsi="Arial" w:cs="Arial"/>
          <w:i/>
          <w:iCs/>
        </w:rPr>
        <w:t xml:space="preserve"> People v. Cooper</w:t>
      </w:r>
      <w:r w:rsidRPr="00C11BF4">
        <w:rPr>
          <w:rFonts w:ascii="Arial" w:eastAsia="Yu Gothic UI" w:hAnsi="Arial" w:cs="Arial"/>
        </w:rPr>
        <w:t>, 300 A.D.2d 4 (1</w:t>
      </w:r>
      <w:r w:rsidRPr="00C11BF4">
        <w:rPr>
          <w:rFonts w:ascii="Arial" w:eastAsia="Yu Gothic UI" w:hAnsi="Arial" w:cs="Arial"/>
        </w:rPr>
        <w:fldChar w:fldCharType="begin"/>
      </w:r>
      <w:r w:rsidRPr="00C11BF4">
        <w:rPr>
          <w:rFonts w:ascii="Arial" w:eastAsia="Yu Gothic UI" w:hAnsi="Arial" w:cs="Arial"/>
        </w:rPr>
        <w:instrText>ADVANCE \u3</w:instrText>
      </w:r>
      <w:r w:rsidRPr="00C11BF4">
        <w:rPr>
          <w:rFonts w:ascii="Arial" w:eastAsia="Yu Gothic UI" w:hAnsi="Arial" w:cs="Arial"/>
        </w:rPr>
        <w:fldChar w:fldCharType="end"/>
      </w:r>
      <w:r w:rsidRPr="00C11BF4">
        <w:rPr>
          <w:rFonts w:ascii="Arial" w:eastAsia="Yu Gothic UI" w:hAnsi="Arial" w:cs="Arial"/>
        </w:rPr>
        <w:t>st</w:t>
      </w:r>
      <w:r w:rsidRPr="00C11BF4">
        <w:rPr>
          <w:rFonts w:ascii="Arial" w:eastAsia="Yu Gothic UI" w:hAnsi="Arial" w:cs="Arial"/>
        </w:rPr>
        <w:fldChar w:fldCharType="begin"/>
      </w:r>
      <w:r w:rsidRPr="00C11BF4">
        <w:rPr>
          <w:rFonts w:ascii="Arial" w:eastAsia="Yu Gothic UI" w:hAnsi="Arial" w:cs="Arial"/>
        </w:rPr>
        <w:instrText>ADVANCE \d3</w:instrText>
      </w:r>
      <w:r w:rsidRPr="00C11BF4">
        <w:rPr>
          <w:rFonts w:ascii="Arial" w:eastAsia="Yu Gothic UI" w:hAnsi="Arial" w:cs="Arial"/>
        </w:rPr>
        <w:fldChar w:fldCharType="end"/>
      </w:r>
      <w:r w:rsidRPr="00C11BF4">
        <w:rPr>
          <w:rFonts w:ascii="Arial" w:eastAsia="Yu Gothic UI" w:hAnsi="Arial" w:cs="Arial"/>
        </w:rPr>
        <w:t xml:space="preserve"> Dept. 2002); </w:t>
      </w:r>
      <w:r w:rsidRPr="00C11BF4">
        <w:rPr>
          <w:rFonts w:ascii="Arial" w:eastAsia="Yu Gothic UI" w:hAnsi="Arial" w:cs="Arial"/>
          <w:i/>
          <w:iCs/>
        </w:rPr>
        <w:t>People v. Clearwater</w:t>
      </w:r>
      <w:r w:rsidRPr="00C11BF4">
        <w:rPr>
          <w:rFonts w:ascii="Arial" w:eastAsia="Yu Gothic UI" w:hAnsi="Arial" w:cs="Arial"/>
        </w:rPr>
        <w:t>, 269 A.D.2d 462 (2</w:t>
      </w:r>
      <w:r w:rsidRPr="00C11BF4">
        <w:rPr>
          <w:rFonts w:ascii="Arial" w:eastAsia="Yu Gothic UI" w:hAnsi="Arial" w:cs="Arial"/>
        </w:rPr>
        <w:fldChar w:fldCharType="begin"/>
      </w:r>
      <w:r w:rsidRPr="00C11BF4">
        <w:rPr>
          <w:rFonts w:ascii="Arial" w:eastAsia="Yu Gothic UI" w:hAnsi="Arial" w:cs="Arial"/>
        </w:rPr>
        <w:instrText>ADVANCE \u3</w:instrText>
      </w:r>
      <w:r w:rsidRPr="00C11BF4">
        <w:rPr>
          <w:rFonts w:ascii="Arial" w:eastAsia="Yu Gothic UI" w:hAnsi="Arial" w:cs="Arial"/>
        </w:rPr>
        <w:fldChar w:fldCharType="end"/>
      </w:r>
      <w:r w:rsidRPr="00C11BF4">
        <w:rPr>
          <w:rFonts w:ascii="Arial" w:eastAsia="Yu Gothic UI" w:hAnsi="Arial" w:cs="Arial"/>
        </w:rPr>
        <w:t>nd</w:t>
      </w:r>
      <w:r w:rsidRPr="00C11BF4">
        <w:rPr>
          <w:rFonts w:ascii="Arial" w:eastAsia="Yu Gothic UI" w:hAnsi="Arial" w:cs="Arial"/>
        </w:rPr>
        <w:fldChar w:fldCharType="begin"/>
      </w:r>
      <w:r w:rsidRPr="00C11BF4">
        <w:rPr>
          <w:rFonts w:ascii="Arial" w:eastAsia="Yu Gothic UI" w:hAnsi="Arial" w:cs="Arial"/>
        </w:rPr>
        <w:instrText>ADVANCE \d3</w:instrText>
      </w:r>
      <w:r w:rsidRPr="00C11BF4">
        <w:rPr>
          <w:rFonts w:ascii="Arial" w:eastAsia="Yu Gothic UI" w:hAnsi="Arial" w:cs="Arial"/>
        </w:rPr>
        <w:fldChar w:fldCharType="end"/>
      </w:r>
      <w:r w:rsidRPr="00C11BF4">
        <w:rPr>
          <w:rFonts w:ascii="Arial" w:eastAsia="Yu Gothic UI" w:hAnsi="Arial" w:cs="Arial"/>
        </w:rPr>
        <w:t xml:space="preserve"> Dept. 2000)</w:t>
      </w:r>
      <w:r w:rsidRPr="00C11BF4">
        <w:rPr>
          <w:rFonts w:ascii="Arial" w:eastAsia="Yu Gothic UI" w:hAnsi="Arial" w:cs="Arial"/>
          <w:i/>
          <w:iCs/>
        </w:rPr>
        <w:t>; People v.  Stinson</w:t>
      </w:r>
      <w:r w:rsidRPr="00C11BF4">
        <w:rPr>
          <w:rFonts w:ascii="Arial" w:eastAsia="Yu Gothic UI" w:hAnsi="Arial" w:cs="Arial"/>
        </w:rPr>
        <w:t>, 186 A.D.2d 23 (1</w:t>
      </w:r>
      <w:r w:rsidRPr="00C11BF4">
        <w:rPr>
          <w:rFonts w:ascii="Arial" w:eastAsia="Yu Gothic UI" w:hAnsi="Arial" w:cs="Arial"/>
        </w:rPr>
        <w:fldChar w:fldCharType="begin"/>
      </w:r>
      <w:r w:rsidRPr="00C11BF4">
        <w:rPr>
          <w:rFonts w:ascii="Arial" w:eastAsia="Yu Gothic UI" w:hAnsi="Arial" w:cs="Arial"/>
        </w:rPr>
        <w:instrText>ADVANCE \u3</w:instrText>
      </w:r>
      <w:r w:rsidRPr="00C11BF4">
        <w:rPr>
          <w:rFonts w:ascii="Arial" w:eastAsia="Yu Gothic UI" w:hAnsi="Arial" w:cs="Arial"/>
        </w:rPr>
        <w:fldChar w:fldCharType="end"/>
      </w:r>
      <w:r w:rsidRPr="00C11BF4">
        <w:rPr>
          <w:rFonts w:ascii="Arial" w:eastAsia="Yu Gothic UI" w:hAnsi="Arial" w:cs="Arial"/>
        </w:rPr>
        <w:t>st</w:t>
      </w:r>
      <w:r w:rsidRPr="00C11BF4">
        <w:rPr>
          <w:rFonts w:ascii="Arial" w:eastAsia="Yu Gothic UI" w:hAnsi="Arial" w:cs="Arial"/>
        </w:rPr>
        <w:fldChar w:fldCharType="begin"/>
      </w:r>
      <w:r w:rsidRPr="00C11BF4">
        <w:rPr>
          <w:rFonts w:ascii="Arial" w:eastAsia="Yu Gothic UI" w:hAnsi="Arial" w:cs="Arial"/>
        </w:rPr>
        <w:instrText>ADVANCE \d3</w:instrText>
      </w:r>
      <w:r w:rsidRPr="00C11BF4">
        <w:rPr>
          <w:rFonts w:ascii="Arial" w:eastAsia="Yu Gothic UI" w:hAnsi="Arial" w:cs="Arial"/>
        </w:rPr>
        <w:fldChar w:fldCharType="end"/>
      </w:r>
      <w:r w:rsidRPr="00C11BF4">
        <w:rPr>
          <w:rFonts w:ascii="Arial" w:eastAsia="Yu Gothic UI" w:hAnsi="Arial" w:cs="Arial"/>
        </w:rPr>
        <w:t xml:space="preserve"> Dept. 1992); </w:t>
      </w:r>
      <w:r w:rsidRPr="00C11BF4">
        <w:rPr>
          <w:rFonts w:ascii="Arial" w:eastAsia="Yu Gothic UI" w:hAnsi="Arial" w:cs="Arial"/>
          <w:i/>
          <w:iCs/>
        </w:rPr>
        <w:t>People v. Morton</w:t>
      </w:r>
      <w:r w:rsidRPr="00C11BF4">
        <w:rPr>
          <w:rFonts w:ascii="Arial" w:eastAsia="Yu Gothic UI" w:hAnsi="Arial" w:cs="Arial"/>
        </w:rPr>
        <w:t>, 174 A.D.2d 1019 (4</w:t>
      </w:r>
      <w:r w:rsidRPr="00C11BF4">
        <w:rPr>
          <w:rFonts w:ascii="Arial" w:eastAsia="Yu Gothic UI" w:hAnsi="Arial" w:cs="Arial"/>
        </w:rPr>
        <w:fldChar w:fldCharType="begin"/>
      </w:r>
      <w:r w:rsidRPr="00C11BF4">
        <w:rPr>
          <w:rFonts w:ascii="Arial" w:eastAsia="Yu Gothic UI" w:hAnsi="Arial" w:cs="Arial"/>
        </w:rPr>
        <w:instrText>ADVANCE \u3</w:instrText>
      </w:r>
      <w:r w:rsidRPr="00C11BF4">
        <w:rPr>
          <w:rFonts w:ascii="Arial" w:eastAsia="Yu Gothic UI" w:hAnsi="Arial" w:cs="Arial"/>
        </w:rPr>
        <w:fldChar w:fldCharType="end"/>
      </w:r>
      <w:r w:rsidRPr="00C11BF4">
        <w:rPr>
          <w:rFonts w:ascii="Arial" w:eastAsia="Yu Gothic UI" w:hAnsi="Arial" w:cs="Arial"/>
        </w:rPr>
        <w:t>th</w:t>
      </w:r>
      <w:r w:rsidRPr="00C11BF4">
        <w:rPr>
          <w:rFonts w:ascii="Arial" w:eastAsia="Yu Gothic UI" w:hAnsi="Arial" w:cs="Arial"/>
        </w:rPr>
        <w:fldChar w:fldCharType="begin"/>
      </w:r>
      <w:r w:rsidRPr="00C11BF4">
        <w:rPr>
          <w:rFonts w:ascii="Arial" w:eastAsia="Yu Gothic UI" w:hAnsi="Arial" w:cs="Arial"/>
        </w:rPr>
        <w:instrText>ADVANCE \d3</w:instrText>
      </w:r>
      <w:r w:rsidRPr="00C11BF4">
        <w:rPr>
          <w:rFonts w:ascii="Arial" w:eastAsia="Yu Gothic UI" w:hAnsi="Arial" w:cs="Arial"/>
        </w:rPr>
        <w:fldChar w:fldCharType="end"/>
      </w:r>
      <w:r w:rsidRPr="00C11BF4">
        <w:rPr>
          <w:rFonts w:ascii="Arial" w:eastAsia="Yu Gothic UI" w:hAnsi="Arial" w:cs="Arial"/>
        </w:rPr>
        <w:t xml:space="preserve">  Dept. 1991).  </w:t>
      </w:r>
      <w:r w:rsidRPr="00C11BF4">
        <w:rPr>
          <w:rFonts w:ascii="Arial" w:eastAsia="Yu Gothic UI" w:hAnsi="Arial" w:cs="Arial"/>
          <w:i/>
          <w:iCs/>
        </w:rPr>
        <w:t>See also</w:t>
      </w:r>
      <w:r w:rsidRPr="00C11BF4">
        <w:rPr>
          <w:rFonts w:ascii="Arial" w:eastAsia="Yu Gothic UI" w:hAnsi="Arial" w:cs="Arial"/>
        </w:rPr>
        <w:t xml:space="preserve"> </w:t>
      </w:r>
      <w:r w:rsidRPr="00C11BF4">
        <w:rPr>
          <w:rFonts w:ascii="Arial" w:eastAsia="Yu Gothic UI" w:hAnsi="Arial" w:cs="Arial"/>
          <w:i/>
          <w:iCs/>
        </w:rPr>
        <w:t xml:space="preserve"> People v. Rogers</w:t>
      </w:r>
      <w:r w:rsidRPr="00C11BF4">
        <w:rPr>
          <w:rFonts w:ascii="Arial" w:eastAsia="Yu Gothic UI" w:hAnsi="Arial" w:cs="Arial"/>
        </w:rPr>
        <w:t xml:space="preserve">, 48 N.Y.2d 167, 174 n 3 (1979) ("it is unnecessary and improper to qualify the charge with words indicating that it is given at defendant's request"). </w:t>
      </w:r>
    </w:p>
  </w:endnote>
  <w:endnote w:id="11">
    <w:p w14:paraId="4AF5AB78"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People v. Antommarchi, supra.</w:t>
      </w:r>
    </w:p>
  </w:endnote>
  <w:endnote w:id="12">
    <w:p w14:paraId="4DBFEF30"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Id.</w:t>
      </w:r>
    </w:p>
  </w:endnote>
  <w:endnote w:id="13">
    <w:p w14:paraId="5747E10C"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In re Winship, supra; People v. Antommarchi, supra.</w:t>
      </w:r>
    </w:p>
  </w:endnote>
  <w:endnote w:id="14">
    <w:p w14:paraId="7B9176AD"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People v. Whalen</w:t>
      </w:r>
      <w:r w:rsidRPr="00C11BF4">
        <w:rPr>
          <w:rFonts w:ascii="Arial" w:eastAsia="Yu Gothic UI" w:hAnsi="Arial" w:cs="Arial"/>
        </w:rPr>
        <w:t xml:space="preserve">, 59 N.Y.2d 273, 279 (1983); </w:t>
      </w:r>
      <w:r w:rsidRPr="00C11BF4">
        <w:rPr>
          <w:rFonts w:ascii="Arial" w:eastAsia="Yu Gothic UI" w:hAnsi="Arial" w:cs="Arial"/>
          <w:i/>
          <w:iCs/>
        </w:rPr>
        <w:t>People v. Beslanovics</w:t>
      </w:r>
      <w:r w:rsidRPr="00C11BF4">
        <w:rPr>
          <w:rFonts w:ascii="Arial" w:eastAsia="Yu Gothic UI" w:hAnsi="Arial" w:cs="Arial"/>
        </w:rPr>
        <w:t xml:space="preserve">, 57 N.Y.2d 726 (1982); </w:t>
      </w:r>
      <w:r w:rsidRPr="00C11BF4">
        <w:rPr>
          <w:rFonts w:ascii="Arial" w:eastAsia="Yu Gothic UI" w:hAnsi="Arial" w:cs="Arial"/>
          <w:i/>
          <w:iCs/>
        </w:rPr>
        <w:t>People v. Newman</w:t>
      </w:r>
      <w:r w:rsidRPr="00C11BF4">
        <w:rPr>
          <w:rFonts w:ascii="Arial" w:eastAsia="Yu Gothic UI" w:hAnsi="Arial" w:cs="Arial"/>
        </w:rPr>
        <w:t>, 46 N.Y.2d 126 (1978).</w:t>
      </w:r>
    </w:p>
  </w:endnote>
  <w:endnote w:id="15">
    <w:p w14:paraId="1682CB94"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Cf. People v. Patterson</w:t>
      </w:r>
      <w:r w:rsidRPr="00C11BF4">
        <w:rPr>
          <w:rFonts w:ascii="Arial" w:eastAsia="Yu Gothic UI" w:hAnsi="Arial" w:cs="Arial"/>
        </w:rPr>
        <w:t xml:space="preserve">, 39 N.Y.2d 288, 296 (1976), </w:t>
      </w:r>
      <w:r w:rsidRPr="00C11BF4">
        <w:rPr>
          <w:rFonts w:ascii="Arial" w:eastAsia="Yu Gothic UI" w:hAnsi="Arial" w:cs="Arial"/>
          <w:i/>
          <w:iCs/>
        </w:rPr>
        <w:t>aff</w:t>
      </w:r>
      <w:r w:rsidRPr="00C11BF4">
        <w:rPr>
          <w:rFonts w:ascii="Arial" w:eastAsia="Yu Gothic UI" w:hAnsi="Arial" w:cs="Arial"/>
          <w:i/>
          <w:iCs/>
        </w:rPr>
        <w:sym w:font="WP TypographicSymbols" w:char="003D"/>
      </w:r>
      <w:r w:rsidRPr="00C11BF4">
        <w:rPr>
          <w:rFonts w:ascii="Arial" w:eastAsia="Yu Gothic UI" w:hAnsi="Arial" w:cs="Arial"/>
          <w:i/>
          <w:iCs/>
        </w:rPr>
        <w:t>d.</w:t>
      </w:r>
      <w:r w:rsidRPr="00C11BF4">
        <w:rPr>
          <w:rFonts w:ascii="Arial" w:eastAsia="Yu Gothic UI" w:hAnsi="Arial" w:cs="Arial"/>
        </w:rPr>
        <w:t xml:space="preserve"> 432 U.S. 197 (1977) (</w:t>
      </w:r>
      <w:r w:rsidRPr="00C11BF4">
        <w:rPr>
          <w:rFonts w:ascii="Arial" w:eastAsia="Yu Gothic UI" w:hAnsi="Arial" w:cs="Arial"/>
        </w:rPr>
        <w:sym w:font="WP TypographicSymbols" w:char="0041"/>
      </w:r>
      <w:r w:rsidRPr="00C11BF4">
        <w:rPr>
          <w:rFonts w:ascii="Arial" w:eastAsia="Yu Gothic UI" w:hAnsi="Arial" w:cs="Arial"/>
        </w:rPr>
        <w:t>If the burden of proof was improperly placed upon the defendant, defendant was deprived of a properly conducted trial...</w:t>
      </w:r>
      <w:r w:rsidRPr="00C11BF4">
        <w:rPr>
          <w:rFonts w:ascii="Arial" w:eastAsia="Yu Gothic UI" w:hAnsi="Arial" w:cs="Arial"/>
        </w:rPr>
        <w:sym w:font="WP TypographicSymbols" w:char="0040"/>
      </w:r>
      <w:r w:rsidRPr="00C11BF4">
        <w:rPr>
          <w:rFonts w:ascii="Arial" w:eastAsia="Yu Gothic UI" w:hAnsi="Arial" w:cs="Arial"/>
        </w:rPr>
        <w:t>).</w:t>
      </w:r>
    </w:p>
  </w:endnote>
  <w:endnote w:id="16">
    <w:p w14:paraId="32C8A2A4"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Taylor v. Kentucky, supra; In re Winship, supra; People v. Antommarchi, supra.</w:t>
      </w:r>
    </w:p>
  </w:endnote>
  <w:endnote w:id="17">
    <w:p w14:paraId="5614380E"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People v. Goetz</w:t>
      </w:r>
      <w:r w:rsidRPr="00C11BF4">
        <w:rPr>
          <w:rFonts w:ascii="Arial" w:eastAsia="Yu Gothic UI" w:hAnsi="Arial" w:cs="Arial"/>
        </w:rPr>
        <w:t>, 73 N.Y.2d 751, 752 (1988).</w:t>
      </w:r>
    </w:p>
  </w:endnote>
  <w:endnote w:id="18">
    <w:p w14:paraId="1AA03A9D" w14:textId="77777777" w:rsidR="00E05F33" w:rsidRDefault="00E05F33" w:rsidP="00E05F33">
      <w:pPr>
        <w:spacing w:after="240"/>
        <w:jc w:val="both"/>
      </w:pPr>
      <w:r>
        <w:rPr>
          <w:rStyle w:val="FootnoteReference"/>
        </w:rPr>
        <w:endnoteRef/>
      </w:r>
      <w:r>
        <w:t>.</w:t>
      </w:r>
      <w:r>
        <w:tab/>
      </w:r>
      <w:r>
        <w:rPr>
          <w:i/>
          <w:iCs/>
        </w:rPr>
        <w:t>Id.</w:t>
      </w:r>
    </w:p>
  </w:endnote>
  <w:endnote w:id="19">
    <w:p w14:paraId="0FF565D7" w14:textId="77777777" w:rsidR="00E05F33" w:rsidRDefault="00E05F33" w:rsidP="00E05F33">
      <w:pPr>
        <w:spacing w:after="240"/>
        <w:jc w:val="both"/>
      </w:pPr>
      <w:r>
        <w:rPr>
          <w:rStyle w:val="FootnoteReference"/>
        </w:rPr>
        <w:endnoteRef/>
      </w:r>
      <w:r>
        <w:t>.</w:t>
      </w:r>
      <w:r>
        <w:tab/>
      </w:r>
      <w:r>
        <w:rPr>
          <w:i/>
          <w:iCs/>
        </w:rPr>
        <w:t>In re Winship</w:t>
      </w:r>
      <w:r>
        <w:t xml:space="preserve">, </w:t>
      </w:r>
      <w:r>
        <w:rPr>
          <w:i/>
          <w:iCs/>
        </w:rPr>
        <w:t>supra</w:t>
      </w:r>
      <w:r>
        <w:t xml:space="preserve"> </w:t>
      </w:r>
      <w:r>
        <w:rPr>
          <w:i/>
          <w:iCs/>
        </w:rPr>
        <w:t>;   People v Antommarchi</w:t>
      </w:r>
      <w:r>
        <w:t xml:space="preserve">, </w:t>
      </w:r>
      <w:r>
        <w:rPr>
          <w:i/>
          <w:iCs/>
        </w:rPr>
        <w:t>supra</w:t>
      </w:r>
      <w:r>
        <w:t>.</w:t>
      </w:r>
    </w:p>
  </w:endnote>
  <w:endnote w:id="20">
    <w:p w14:paraId="5450A38C" w14:textId="77777777" w:rsidR="00E05F33" w:rsidRDefault="00E05F33" w:rsidP="00E05F33">
      <w:pPr>
        <w:spacing w:after="240"/>
        <w:jc w:val="both"/>
      </w:pPr>
      <w:r>
        <w:rPr>
          <w:rStyle w:val="FootnoteReference"/>
        </w:rPr>
        <w:endnoteRef/>
      </w:r>
      <w:r>
        <w:t>.</w:t>
      </w:r>
      <w:r>
        <w:tab/>
      </w:r>
      <w:r>
        <w:rPr>
          <w:i/>
          <w:iCs/>
        </w:rPr>
        <w:t xml:space="preserve">See People v.  Whalen, </w:t>
      </w:r>
      <w:r>
        <w:t xml:space="preserve">59 N.Y.2d 273, 279 (1983); </w:t>
      </w:r>
      <w:r>
        <w:rPr>
          <w:i/>
          <w:iCs/>
        </w:rPr>
        <w:t>People v Beslanovics,</w:t>
      </w:r>
      <w:r>
        <w:t xml:space="preserve"> 57 N.Y.2d 726  (1982); </w:t>
      </w:r>
      <w:r>
        <w:rPr>
          <w:i/>
          <w:iCs/>
        </w:rPr>
        <w:t>People v Newman</w:t>
      </w:r>
      <w:r>
        <w:t>, 46 N.Y.2d 126 (1978).</w:t>
      </w:r>
    </w:p>
  </w:endnote>
  <w:endnote w:id="21">
    <w:p w14:paraId="349F25C6" w14:textId="77777777" w:rsidR="00E05F33" w:rsidRDefault="00E05F33" w:rsidP="00E05F33">
      <w:pPr>
        <w:spacing w:after="240"/>
        <w:jc w:val="both"/>
      </w:pPr>
      <w:r>
        <w:rPr>
          <w:rStyle w:val="FootnoteReference"/>
        </w:rPr>
        <w:endnoteRef/>
      </w:r>
      <w:r>
        <w:t>.</w:t>
      </w:r>
      <w:r>
        <w:tab/>
      </w:r>
      <w:r>
        <w:rPr>
          <w:i/>
          <w:iCs/>
        </w:rPr>
        <w:t>Cf.  People v. Patterson</w:t>
      </w:r>
      <w:r>
        <w:t xml:space="preserve">, 39 N.Y.2d 288, 296 (1976), </w:t>
      </w:r>
      <w:r>
        <w:rPr>
          <w:i/>
          <w:iCs/>
        </w:rPr>
        <w:t>aff'd.</w:t>
      </w:r>
      <w:r>
        <w:t xml:space="preserve">  432 U.S. 197 (1977) ("If the burden of proof was improperly placed upon the defendant, defendant was deprived of a properly conducted trial...").</w:t>
      </w:r>
    </w:p>
  </w:endnote>
  <w:endnote w:id="22">
    <w:p w14:paraId="5878F6B1" w14:textId="77777777" w:rsidR="00E05F33" w:rsidRDefault="00E05F33" w:rsidP="00E05F33">
      <w:pPr>
        <w:spacing w:after="240"/>
        <w:jc w:val="both"/>
      </w:pPr>
      <w:r>
        <w:rPr>
          <w:rStyle w:val="FootnoteReference"/>
        </w:rPr>
        <w:endnoteRef/>
      </w:r>
      <w:r>
        <w:t>.</w:t>
      </w:r>
      <w:r>
        <w:tab/>
      </w:r>
      <w:r>
        <w:rPr>
          <w:i/>
          <w:iCs/>
        </w:rPr>
        <w:t>See Taylor v. Kentucky, supra;  In re Winship, supra; People v Antommarchi</w:t>
      </w:r>
      <w:r>
        <w:t xml:space="preserve">, </w:t>
      </w:r>
      <w:r>
        <w:rPr>
          <w:i/>
          <w:iCs/>
        </w:rPr>
        <w:t>supra</w:t>
      </w:r>
      <w:r>
        <w:t>.</w:t>
      </w:r>
    </w:p>
  </w:endnote>
  <w:endnote w:id="23">
    <w:p w14:paraId="339CD55E" w14:textId="77777777" w:rsidR="00E05F33" w:rsidRDefault="00E05F33" w:rsidP="00E05F33">
      <w:pPr>
        <w:spacing w:after="240"/>
        <w:jc w:val="both"/>
      </w:pPr>
      <w:r>
        <w:rPr>
          <w:rStyle w:val="FootnoteReference"/>
        </w:rPr>
        <w:endnoteRef/>
      </w:r>
      <w:r>
        <w:t>.</w:t>
      </w:r>
      <w:r>
        <w:tab/>
      </w:r>
      <w:r>
        <w:rPr>
          <w:i/>
          <w:iCs/>
        </w:rPr>
        <w:t>See</w:t>
      </w:r>
      <w:r>
        <w:t xml:space="preserve"> </w:t>
      </w:r>
      <w:r>
        <w:rPr>
          <w:i/>
          <w:iCs/>
        </w:rPr>
        <w:t>People v Goetz</w:t>
      </w:r>
      <w:r>
        <w:t>, 73 N.Y.2d 751, 752 (1988).</w:t>
      </w:r>
    </w:p>
  </w:endnote>
  <w:endnote w:id="24">
    <w:p w14:paraId="60B7600E"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generally, Victor v.  Nebraska</w:t>
      </w:r>
      <w:r w:rsidRPr="00C11BF4">
        <w:rPr>
          <w:rFonts w:ascii="Arial" w:eastAsia="Yu Gothic UI" w:hAnsi="Arial" w:cs="Arial"/>
        </w:rPr>
        <w:t xml:space="preserve">, 511 U.S. 1 (1994); </w:t>
      </w:r>
      <w:r w:rsidRPr="00C11BF4">
        <w:rPr>
          <w:rFonts w:ascii="Arial" w:eastAsia="Yu Gothic UI" w:hAnsi="Arial" w:cs="Arial"/>
          <w:i/>
          <w:iCs/>
        </w:rPr>
        <w:t>People v.  Antommarchi</w:t>
      </w:r>
      <w:r w:rsidRPr="00C11BF4">
        <w:rPr>
          <w:rFonts w:ascii="Arial" w:eastAsia="Yu Gothic UI" w:hAnsi="Arial" w:cs="Arial"/>
        </w:rPr>
        <w:t xml:space="preserve">, </w:t>
      </w:r>
      <w:r w:rsidRPr="00C11BF4">
        <w:rPr>
          <w:rFonts w:ascii="Arial" w:eastAsia="Yu Gothic UI" w:hAnsi="Arial" w:cs="Arial"/>
          <w:i/>
          <w:iCs/>
        </w:rPr>
        <w:t>supra</w:t>
      </w:r>
      <w:r w:rsidRPr="00C11BF4">
        <w:rPr>
          <w:rFonts w:ascii="Arial" w:eastAsia="Yu Gothic UI" w:hAnsi="Arial" w:cs="Arial"/>
        </w:rPr>
        <w:t xml:space="preserve">. </w:t>
      </w:r>
      <w:r w:rsidRPr="00C11BF4">
        <w:rPr>
          <w:rFonts w:ascii="Arial" w:eastAsia="Yu Gothic UI" w:hAnsi="Arial" w:cs="Arial"/>
          <w:i/>
          <w:iCs/>
        </w:rPr>
        <w:t xml:space="preserve"> </w:t>
      </w:r>
      <w:r w:rsidRPr="00C11BF4">
        <w:rPr>
          <w:rFonts w:ascii="Arial" w:eastAsia="Yu Gothic UI" w:hAnsi="Arial" w:cs="Arial"/>
        </w:rPr>
        <w:t xml:space="preserve">Solan, Refocusing the Burden of Proof in Criminal Cases: Some Doubt about Reasonable Doubt, 78 Tex. L. Rev. 105 (1999).  L. Sand, et. al., Modern Federal Jury Instructions, Instruction 4-2, 4-8 to 4-21 (1999). Federal Judicial Center, Pattern Criminal Jury Instructions (1988)(which recommends the following charge: "As I have said many times, the government has the burden of proving the defendant guilty beyond a reasonable doubt.  Some of you may have served as jurors in civil cases, where you were told that it is only necessary to prove that a fact is more likely true than not true.  In criminal cases, the government's proof must be more powerful than that.  It must be beyond a reasonable doubt.   Proof beyond a reasonable doubt is proof that leaves you firmly convinced of the defendant's guilt.  There are very few things in this world that we know with absolute certainty, and in criminal cases the law does not require proof that overcomes every possible doubt.  If, based on your consideration of the evidence, you are firmly convinced that the defendant is guilty of the crime charged, you must find him guilty.  If on the other hand, you think there is a real possibility that he is not guilty, you must give him the benefit of the doubt and find him not guilty.").  Justice Ginsberg, in her concurrence, in </w:t>
      </w:r>
      <w:r w:rsidRPr="00C11BF4">
        <w:rPr>
          <w:rFonts w:ascii="Arial" w:eastAsia="Yu Gothic UI" w:hAnsi="Arial" w:cs="Arial"/>
          <w:i/>
          <w:iCs/>
        </w:rPr>
        <w:t xml:space="preserve"> Victor v. Nebraska</w:t>
      </w:r>
      <w:r w:rsidRPr="00C11BF4">
        <w:rPr>
          <w:rFonts w:ascii="Arial" w:eastAsia="Yu Gothic UI" w:hAnsi="Arial" w:cs="Arial"/>
        </w:rPr>
        <w:t xml:space="preserve">, </w:t>
      </w:r>
      <w:r w:rsidRPr="00C11BF4">
        <w:rPr>
          <w:rFonts w:ascii="Arial" w:eastAsia="Yu Gothic UI" w:hAnsi="Arial" w:cs="Arial"/>
          <w:i/>
          <w:iCs/>
        </w:rPr>
        <w:t xml:space="preserve">supra, </w:t>
      </w:r>
      <w:r w:rsidRPr="00C11BF4">
        <w:rPr>
          <w:rFonts w:ascii="Arial" w:eastAsia="Yu Gothic UI" w:hAnsi="Arial" w:cs="Arial"/>
        </w:rPr>
        <w:t>at 26, stated that: "The Federal Judicial Center has proposed a definition of  reasonable doubt that is clear, straightforward, and accurate."</w:t>
      </w:r>
    </w:p>
  </w:endnote>
  <w:endnote w:id="25">
    <w:p w14:paraId="75ECD34C"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See Victor v.  Nebraska</w:t>
      </w:r>
      <w:r w:rsidRPr="00C11BF4">
        <w:rPr>
          <w:rFonts w:ascii="Arial" w:eastAsia="Yu Gothic UI" w:hAnsi="Arial" w:cs="Arial"/>
        </w:rPr>
        <w:t xml:space="preserve">, </w:t>
      </w:r>
      <w:r w:rsidRPr="00C11BF4">
        <w:rPr>
          <w:rFonts w:ascii="Arial" w:eastAsia="Yu Gothic UI" w:hAnsi="Arial" w:cs="Arial"/>
          <w:i/>
          <w:iCs/>
        </w:rPr>
        <w:t>supra</w:t>
      </w:r>
      <w:r w:rsidRPr="00C11BF4">
        <w:rPr>
          <w:rFonts w:ascii="Arial" w:eastAsia="Yu Gothic UI" w:hAnsi="Arial" w:cs="Arial"/>
        </w:rPr>
        <w:t xml:space="preserve">; </w:t>
      </w:r>
      <w:r w:rsidRPr="00C11BF4">
        <w:rPr>
          <w:rFonts w:ascii="Arial" w:eastAsia="Yu Gothic UI" w:hAnsi="Arial" w:cs="Arial"/>
          <w:i/>
          <w:iCs/>
        </w:rPr>
        <w:t>In re Winship</w:t>
      </w:r>
      <w:r w:rsidRPr="00C11BF4">
        <w:rPr>
          <w:rFonts w:ascii="Arial" w:eastAsia="Yu Gothic UI" w:hAnsi="Arial" w:cs="Arial"/>
        </w:rPr>
        <w:t xml:space="preserve">, </w:t>
      </w:r>
      <w:r w:rsidRPr="00C11BF4">
        <w:rPr>
          <w:rFonts w:ascii="Arial" w:eastAsia="Yu Gothic UI" w:hAnsi="Arial" w:cs="Arial"/>
          <w:i/>
          <w:iCs/>
        </w:rPr>
        <w:t>supra</w:t>
      </w:r>
      <w:r w:rsidRPr="00C11BF4">
        <w:rPr>
          <w:rFonts w:ascii="Arial" w:eastAsia="Yu Gothic UI" w:hAnsi="Arial" w:cs="Arial"/>
        </w:rPr>
        <w:t>.</w:t>
      </w:r>
    </w:p>
  </w:endnote>
  <w:endnote w:id="26">
    <w:p w14:paraId="1972FF20"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See Victor v.  Nebraska</w:t>
      </w:r>
      <w:r w:rsidRPr="00C11BF4">
        <w:rPr>
          <w:rFonts w:ascii="Arial" w:eastAsia="Yu Gothic UI" w:hAnsi="Arial" w:cs="Arial"/>
        </w:rPr>
        <w:t xml:space="preserve">, </w:t>
      </w:r>
      <w:r w:rsidRPr="00C11BF4">
        <w:rPr>
          <w:rFonts w:ascii="Arial" w:eastAsia="Yu Gothic UI" w:hAnsi="Arial" w:cs="Arial"/>
          <w:i/>
          <w:iCs/>
        </w:rPr>
        <w:t xml:space="preserve">supra </w:t>
      </w:r>
      <w:r w:rsidRPr="00C11BF4">
        <w:rPr>
          <w:rFonts w:ascii="Arial" w:eastAsia="Yu Gothic UI" w:hAnsi="Arial" w:cs="Arial"/>
        </w:rPr>
        <w:t>at 13 and 17-20 (Approving a jury charge that conveyed the concept that "absolute certainty is unattainable in matters relating to human affairs" when the charge said "</w:t>
      </w:r>
      <w:r w:rsidRPr="00C11BF4">
        <w:rPr>
          <w:rFonts w:ascii="Arial" w:eastAsia="Yu Gothic UI" w:hAnsi="Arial" w:cs="Arial"/>
          <w:i/>
          <w:iCs/>
        </w:rPr>
        <w:t xml:space="preserve"> </w:t>
      </w:r>
      <w:r w:rsidRPr="00C11BF4">
        <w:rPr>
          <w:rFonts w:ascii="Arial" w:eastAsia="Yu Gothic UI" w:hAnsi="Arial" w:cs="Arial"/>
        </w:rPr>
        <w:sym w:font="WP TypographicSymbols" w:char="003C"/>
      </w:r>
      <w:r w:rsidRPr="00C11BF4">
        <w:rPr>
          <w:rFonts w:ascii="Arial" w:eastAsia="Yu Gothic UI" w:hAnsi="Arial" w:cs="Arial"/>
        </w:rPr>
        <w:t xml:space="preserve">everything relating to human affairs, and depending on moral evidence, is open to some possible or imaginary doubt'..." ; and approving that portion of the charge that stated that "a reasonable doubt is </w:t>
      </w:r>
      <w:r w:rsidRPr="00C11BF4">
        <w:rPr>
          <w:rFonts w:ascii="Arial" w:eastAsia="Yu Gothic UI" w:hAnsi="Arial" w:cs="Arial"/>
        </w:rPr>
        <w:sym w:font="WP TypographicSymbols" w:char="003C"/>
      </w:r>
      <w:r w:rsidRPr="00C11BF4">
        <w:rPr>
          <w:rFonts w:ascii="Arial" w:eastAsia="Yu Gothic UI" w:hAnsi="Arial" w:cs="Arial"/>
        </w:rPr>
        <w:t xml:space="preserve">not  a mere possible doubt."); </w:t>
      </w:r>
      <w:r w:rsidRPr="00C11BF4">
        <w:rPr>
          <w:rFonts w:ascii="Arial" w:eastAsia="Yu Gothic UI" w:hAnsi="Arial" w:cs="Arial"/>
          <w:i/>
          <w:iCs/>
        </w:rPr>
        <w:t>People v. Malloy</w:t>
      </w:r>
      <w:r w:rsidRPr="00C11BF4">
        <w:rPr>
          <w:rFonts w:ascii="Arial" w:eastAsia="Yu Gothic UI" w:hAnsi="Arial" w:cs="Arial"/>
        </w:rPr>
        <w:t xml:space="preserve">, 55 N.Y.2d 296, 300, 303 (1982) (approving a charge that included language stating that a reasonable doubt is not "proof beyond *** all doubt or proof to a mathematical certainty, or scientific certainty."); L. Sand, </w:t>
      </w:r>
      <w:r w:rsidRPr="00C11BF4">
        <w:rPr>
          <w:rFonts w:ascii="Arial" w:eastAsia="Yu Gothic UI" w:hAnsi="Arial" w:cs="Arial"/>
          <w:i/>
          <w:iCs/>
        </w:rPr>
        <w:t>supra</w:t>
      </w:r>
      <w:r w:rsidRPr="00C11BF4">
        <w:rPr>
          <w:rFonts w:ascii="Arial" w:eastAsia="Yu Gothic UI" w:hAnsi="Arial" w:cs="Arial"/>
        </w:rPr>
        <w:t xml:space="preserve">, at 4-11 to 4-13 (reporting that approved charges in some federal circuits include that proof beyond a reasonable doubt does not mean proof "beyond all possible doubt."); Federal Judicial Center, Pattern Criminal Jury Instructions, </w:t>
      </w:r>
      <w:r w:rsidRPr="00C11BF4">
        <w:rPr>
          <w:rFonts w:ascii="Arial" w:eastAsia="Yu Gothic UI" w:hAnsi="Arial" w:cs="Arial"/>
          <w:i/>
          <w:iCs/>
        </w:rPr>
        <w:t>supra</w:t>
      </w:r>
      <w:r w:rsidRPr="00C11BF4">
        <w:rPr>
          <w:rFonts w:ascii="Arial" w:eastAsia="Yu Gothic UI" w:hAnsi="Arial" w:cs="Arial"/>
        </w:rPr>
        <w:t xml:space="preserve"> at 17-18 ("...in criminal cases the law does not require proof that overcomes every possible doubt.")</w:t>
      </w:r>
    </w:p>
  </w:endnote>
  <w:endnote w:id="27">
    <w:p w14:paraId="6BB2337B"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See</w:t>
      </w:r>
      <w:r w:rsidRPr="00C11BF4">
        <w:rPr>
          <w:rFonts w:ascii="Arial" w:eastAsia="Yu Gothic UI" w:hAnsi="Arial" w:cs="Arial"/>
        </w:rPr>
        <w:t xml:space="preserve"> Federal Judicial Center, Pattern Criminal Jury Instructions, </w:t>
      </w:r>
      <w:r w:rsidRPr="00C11BF4">
        <w:rPr>
          <w:rFonts w:ascii="Arial" w:eastAsia="Yu Gothic UI" w:hAnsi="Arial" w:cs="Arial"/>
          <w:i/>
          <w:iCs/>
        </w:rPr>
        <w:t xml:space="preserve">supra </w:t>
      </w:r>
      <w:r w:rsidRPr="00C11BF4">
        <w:rPr>
          <w:rFonts w:ascii="Arial" w:eastAsia="Yu Gothic UI" w:hAnsi="Arial" w:cs="Arial"/>
        </w:rPr>
        <w:t>at 17-18.</w:t>
      </w:r>
    </w:p>
  </w:endnote>
  <w:endnote w:id="28">
    <w:p w14:paraId="2E6DF31D"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 xml:space="preserve">See </w:t>
      </w:r>
      <w:r w:rsidRPr="00C11BF4">
        <w:rPr>
          <w:rFonts w:ascii="Arial" w:eastAsia="Yu Gothic UI" w:hAnsi="Arial" w:cs="Arial"/>
        </w:rPr>
        <w:t xml:space="preserve">Solan, </w:t>
      </w:r>
      <w:r w:rsidRPr="00C11BF4">
        <w:rPr>
          <w:rFonts w:ascii="Arial" w:eastAsia="Yu Gothic UI" w:hAnsi="Arial" w:cs="Arial"/>
          <w:i/>
          <w:iCs/>
        </w:rPr>
        <w:t>supra</w:t>
      </w:r>
      <w:r w:rsidRPr="00C11BF4">
        <w:rPr>
          <w:rFonts w:ascii="Arial" w:eastAsia="Yu Gothic UI" w:hAnsi="Arial" w:cs="Arial"/>
        </w:rPr>
        <w:t xml:space="preserve">  (</w:t>
      </w:r>
      <w:r w:rsidRPr="00C11BF4">
        <w:rPr>
          <w:rFonts w:ascii="Arial" w:eastAsia="Yu Gothic UI" w:hAnsi="Arial" w:cs="Arial"/>
        </w:rPr>
        <w:sym w:font="WP TypographicSymbols" w:char="0041"/>
      </w:r>
      <w:r w:rsidRPr="00C11BF4">
        <w:rPr>
          <w:rFonts w:ascii="Arial" w:eastAsia="Yu Gothic UI" w:hAnsi="Arial" w:cs="Arial"/>
        </w:rPr>
        <w:t xml:space="preserve">...we use the expression </w:t>
      </w:r>
      <w:r w:rsidRPr="00C11BF4">
        <w:rPr>
          <w:rFonts w:ascii="Arial" w:eastAsia="Yu Gothic UI" w:hAnsi="Arial" w:cs="Arial"/>
        </w:rPr>
        <w:sym w:font="WP TypographicSymbols" w:char="003E"/>
      </w:r>
      <w:r w:rsidRPr="00C11BF4">
        <w:rPr>
          <w:rFonts w:ascii="Arial" w:eastAsia="Yu Gothic UI" w:hAnsi="Arial" w:cs="Arial"/>
        </w:rPr>
        <w:t>proof beyond a reasonable doubt' because we believe that the government should be required to prove its case so strongly that the evidence leaves the jury with the highest degree of certitude based on such evidence.</w:t>
      </w:r>
      <w:r w:rsidRPr="00C11BF4">
        <w:rPr>
          <w:rFonts w:ascii="Arial" w:eastAsia="Yu Gothic UI" w:hAnsi="Arial" w:cs="Arial"/>
        </w:rPr>
        <w:sym w:font="WP TypographicSymbols" w:char="0040"/>
      </w:r>
      <w:r w:rsidRPr="00C11BF4">
        <w:rPr>
          <w:rFonts w:ascii="Arial" w:eastAsia="Yu Gothic UI" w:hAnsi="Arial" w:cs="Arial"/>
        </w:rPr>
        <w:t xml:space="preserve">).  </w:t>
      </w:r>
      <w:r w:rsidRPr="00C11BF4">
        <w:rPr>
          <w:rFonts w:ascii="Arial" w:eastAsia="Yu Gothic UI" w:hAnsi="Arial" w:cs="Arial"/>
          <w:i/>
          <w:iCs/>
        </w:rPr>
        <w:t>Victor v.  Nebraska</w:t>
      </w:r>
      <w:r w:rsidRPr="00C11BF4">
        <w:rPr>
          <w:rFonts w:ascii="Arial" w:eastAsia="Yu Gothic UI" w:hAnsi="Arial" w:cs="Arial"/>
        </w:rPr>
        <w:t xml:space="preserve">, </w:t>
      </w:r>
      <w:r w:rsidRPr="00C11BF4">
        <w:rPr>
          <w:rFonts w:ascii="Arial" w:eastAsia="Yu Gothic UI" w:hAnsi="Arial" w:cs="Arial"/>
          <w:i/>
          <w:iCs/>
        </w:rPr>
        <w:t>supra</w:t>
      </w:r>
      <w:r w:rsidRPr="00C11BF4">
        <w:rPr>
          <w:rFonts w:ascii="Arial" w:eastAsia="Yu Gothic UI" w:hAnsi="Arial" w:cs="Arial"/>
        </w:rPr>
        <w:t xml:space="preserve"> at 22 (approving a jury instruction that informed the jury that the probabilities must be "strong" enough to prove the defendant's guilt beyond a reasonable doubt). </w:t>
      </w:r>
    </w:p>
  </w:endnote>
  <w:endnote w:id="29">
    <w:p w14:paraId="4B147C12"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In re Winship</w:t>
      </w:r>
      <w:r w:rsidRPr="00C11BF4">
        <w:rPr>
          <w:rFonts w:ascii="Arial" w:eastAsia="Yu Gothic UI" w:hAnsi="Arial" w:cs="Arial"/>
        </w:rPr>
        <w:t xml:space="preserve">, </w:t>
      </w:r>
      <w:r w:rsidRPr="00C11BF4">
        <w:rPr>
          <w:rFonts w:ascii="Arial" w:eastAsia="Yu Gothic UI" w:hAnsi="Arial" w:cs="Arial"/>
          <w:i/>
          <w:iCs/>
        </w:rPr>
        <w:t>supra</w:t>
      </w:r>
      <w:r w:rsidRPr="00C11BF4">
        <w:rPr>
          <w:rFonts w:ascii="Arial" w:eastAsia="Yu Gothic UI" w:hAnsi="Arial" w:cs="Arial"/>
        </w:rPr>
        <w:t>.</w:t>
      </w:r>
    </w:p>
  </w:endnote>
  <w:endnote w:id="30">
    <w:p w14:paraId="6BE8A4E4"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See People v. Antommarchi</w:t>
      </w:r>
      <w:r w:rsidRPr="00C11BF4">
        <w:rPr>
          <w:rFonts w:ascii="Arial" w:eastAsia="Yu Gothic UI" w:hAnsi="Arial" w:cs="Arial"/>
        </w:rPr>
        <w:t xml:space="preserve">, </w:t>
      </w:r>
      <w:r w:rsidRPr="00C11BF4">
        <w:rPr>
          <w:rFonts w:ascii="Arial" w:eastAsia="Yu Gothic UI" w:hAnsi="Arial" w:cs="Arial"/>
          <w:i/>
          <w:iCs/>
        </w:rPr>
        <w:t xml:space="preserve">supra, </w:t>
      </w:r>
      <w:r w:rsidRPr="00C11BF4">
        <w:rPr>
          <w:rFonts w:ascii="Arial" w:eastAsia="Yu Gothic UI" w:hAnsi="Arial" w:cs="Arial"/>
        </w:rPr>
        <w:t xml:space="preserve">80 N.Y.2d at 252;  </w:t>
      </w:r>
      <w:r w:rsidRPr="00C11BF4">
        <w:rPr>
          <w:rFonts w:ascii="Arial" w:eastAsia="Yu Gothic UI" w:hAnsi="Arial" w:cs="Arial"/>
          <w:i/>
          <w:iCs/>
        </w:rPr>
        <w:t>People v.  Barker</w:t>
      </w:r>
      <w:r w:rsidRPr="00C11BF4">
        <w:rPr>
          <w:rFonts w:ascii="Arial" w:eastAsia="Yu Gothic UI" w:hAnsi="Arial" w:cs="Arial"/>
        </w:rPr>
        <w:t xml:space="preserve">, 153 N.Y. 111, 115 (1897); </w:t>
      </w:r>
      <w:r w:rsidRPr="00C11BF4">
        <w:rPr>
          <w:rFonts w:ascii="Arial" w:eastAsia="Yu Gothic UI" w:hAnsi="Arial" w:cs="Arial"/>
          <w:i/>
          <w:iCs/>
        </w:rPr>
        <w:t>People v. Guidici</w:t>
      </w:r>
      <w:r w:rsidRPr="00C11BF4">
        <w:rPr>
          <w:rFonts w:ascii="Arial" w:eastAsia="Yu Gothic UI" w:hAnsi="Arial" w:cs="Arial"/>
        </w:rPr>
        <w:t xml:space="preserve">, 100 N.Y. 503, 509 (1885);  </w:t>
      </w:r>
      <w:r w:rsidRPr="00C11BF4">
        <w:rPr>
          <w:rFonts w:ascii="Arial" w:eastAsia="Yu Gothic UI" w:hAnsi="Arial" w:cs="Arial"/>
          <w:i/>
          <w:iCs/>
        </w:rPr>
        <w:t>State v. Medina</w:t>
      </w:r>
      <w:r w:rsidRPr="00C11BF4">
        <w:rPr>
          <w:rFonts w:ascii="Arial" w:eastAsia="Yu Gothic UI" w:hAnsi="Arial" w:cs="Arial"/>
        </w:rPr>
        <w:t>, 147 N.J. 43, 60 (1996).</w:t>
      </w:r>
    </w:p>
  </w:endnote>
  <w:endnote w:id="31">
    <w:p w14:paraId="570A9D50" w14:textId="15701845"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 xml:space="preserve">See Victor v.  Nebraska, supra, </w:t>
      </w:r>
      <w:r w:rsidRPr="00C11BF4">
        <w:rPr>
          <w:rFonts w:ascii="Arial" w:eastAsia="Yu Gothic UI" w:hAnsi="Arial" w:cs="Arial"/>
        </w:rPr>
        <w:t xml:space="preserve">511 U.S. at 17-20 (1994)  (Accepting a charge that stated that a reasonable doubt is an </w:t>
      </w:r>
      <w:r w:rsidRPr="00C11BF4">
        <w:rPr>
          <w:rFonts w:ascii="Arial" w:eastAsia="Yu Gothic UI" w:hAnsi="Arial" w:cs="Arial"/>
        </w:rPr>
        <w:sym w:font="WP TypographicSymbols" w:char="0041"/>
      </w:r>
      <w:r w:rsidRPr="00C11BF4">
        <w:rPr>
          <w:rFonts w:ascii="Arial" w:eastAsia="Yu Gothic UI" w:hAnsi="Arial" w:cs="Arial"/>
          <w:i/>
          <w:iCs/>
        </w:rPr>
        <w:t>actual and substantial doubt</w:t>
      </w:r>
      <w:r w:rsidRPr="00C11BF4">
        <w:rPr>
          <w:rFonts w:ascii="Arial" w:eastAsia="Yu Gothic UI" w:hAnsi="Arial" w:cs="Arial"/>
        </w:rPr>
        <w:t>...as distinguished from a doubt arising from mere possibility, from bare imagination, or from fanciful conjecture</w:t>
      </w:r>
      <w:r w:rsidRPr="00C11BF4">
        <w:rPr>
          <w:rFonts w:ascii="Arial" w:eastAsia="Yu Gothic UI" w:hAnsi="Arial" w:cs="Arial"/>
        </w:rPr>
        <w:sym w:font="WP TypographicSymbols" w:char="0040"/>
      </w:r>
      <w:r w:rsidRPr="00C11BF4">
        <w:rPr>
          <w:rFonts w:ascii="Arial" w:eastAsia="Yu Gothic UI" w:hAnsi="Arial" w:cs="Arial"/>
        </w:rPr>
        <w:t xml:space="preserve"> (emphasis in original) and separately holding that "A fanciful doubt is not a reasonable doubt.");</w:t>
      </w:r>
      <w:r w:rsidRPr="00C11BF4">
        <w:rPr>
          <w:rFonts w:ascii="Arial" w:eastAsia="Yu Gothic UI" w:hAnsi="Arial" w:cs="Arial"/>
          <w:i/>
          <w:iCs/>
        </w:rPr>
        <w:t xml:space="preserve"> People v. Guidici</w:t>
      </w:r>
      <w:r w:rsidRPr="00C11BF4">
        <w:rPr>
          <w:rFonts w:ascii="Arial" w:eastAsia="Yu Gothic UI" w:hAnsi="Arial" w:cs="Arial"/>
        </w:rPr>
        <w:t xml:space="preserve">, </w:t>
      </w:r>
      <w:r w:rsidRPr="00C11BF4">
        <w:rPr>
          <w:rFonts w:ascii="Arial" w:eastAsia="Yu Gothic UI" w:hAnsi="Arial" w:cs="Arial"/>
          <w:i/>
          <w:iCs/>
        </w:rPr>
        <w:t>supra; and People v.  Jones</w:t>
      </w:r>
      <w:r w:rsidRPr="00C11BF4">
        <w:rPr>
          <w:rFonts w:ascii="Arial" w:eastAsia="Yu Gothic UI" w:hAnsi="Arial" w:cs="Arial"/>
        </w:rPr>
        <w:t>, 27 N.Y.2d 222 (1970) (Approving a charge that  distinguished a reasonable doubt from a "vague and imaginary" doubt.).</w:t>
      </w:r>
    </w:p>
  </w:endnote>
  <w:endnote w:id="32">
    <w:p w14:paraId="4D41E1D9"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See People v. Cubino</w:t>
      </w:r>
      <w:r w:rsidRPr="00C11BF4">
        <w:rPr>
          <w:rFonts w:ascii="Arial" w:eastAsia="Yu Gothic UI" w:hAnsi="Arial" w:cs="Arial"/>
        </w:rPr>
        <w:t xml:space="preserve"> 88 N.Y.2d 998, 1000 (1996); </w:t>
      </w:r>
      <w:r w:rsidRPr="00C11BF4">
        <w:rPr>
          <w:rFonts w:ascii="Arial" w:eastAsia="Yu Gothic UI" w:hAnsi="Arial" w:cs="Arial"/>
          <w:i/>
          <w:iCs/>
        </w:rPr>
        <w:t>People v.  Radcliffe</w:t>
      </w:r>
      <w:r w:rsidRPr="00C11BF4">
        <w:rPr>
          <w:rFonts w:ascii="Arial" w:eastAsia="Yu Gothic UI" w:hAnsi="Arial" w:cs="Arial"/>
        </w:rPr>
        <w:t xml:space="preserve">, 232 N.Y. 249 (1921).  </w:t>
      </w:r>
      <w:r w:rsidRPr="00C11BF4">
        <w:rPr>
          <w:rFonts w:ascii="Arial" w:eastAsia="Yu Gothic UI" w:hAnsi="Arial" w:cs="Arial"/>
          <w:i/>
          <w:iCs/>
        </w:rPr>
        <w:t>Cubino</w:t>
      </w:r>
      <w:r w:rsidRPr="00C11BF4">
        <w:rPr>
          <w:rFonts w:ascii="Arial" w:eastAsia="Yu Gothic UI" w:hAnsi="Arial" w:cs="Arial"/>
        </w:rPr>
        <w:t xml:space="preserve"> approved language which read: "The doubt, to be a reasonable doubt, should be one which a reasonable person acting in a matter of this importance would be likely to entertain because of the evidence or because of the lack or insufficiency of the evidence in the case.</w:t>
      </w:r>
      <w:r w:rsidRPr="00C11BF4">
        <w:rPr>
          <w:rFonts w:ascii="Arial" w:eastAsia="Yu Gothic UI" w:hAnsi="Arial" w:cs="Arial"/>
        </w:rPr>
        <w:sym w:font="WP TypographicSymbols" w:char="0040"/>
      </w:r>
      <w:r w:rsidRPr="00C11BF4">
        <w:rPr>
          <w:rFonts w:ascii="Arial" w:eastAsia="Yu Gothic UI" w:hAnsi="Arial" w:cs="Arial"/>
        </w:rPr>
        <w:t xml:space="preserve"> </w:t>
      </w:r>
      <w:r w:rsidRPr="00C11BF4">
        <w:rPr>
          <w:rFonts w:ascii="Arial" w:eastAsia="Yu Gothic UI" w:hAnsi="Arial" w:cs="Arial"/>
          <w:i/>
          <w:iCs/>
        </w:rPr>
        <w:t xml:space="preserve">Cubino, </w:t>
      </w:r>
      <w:r w:rsidRPr="00C11BF4">
        <w:rPr>
          <w:rFonts w:ascii="Arial" w:eastAsia="Yu Gothic UI" w:hAnsi="Arial" w:cs="Arial"/>
        </w:rPr>
        <w:t xml:space="preserve">88 N.Y.2d at 1000.  The failure, however, to include in that charge that a reasonable doubt may be founded on a </w:t>
      </w:r>
      <w:r w:rsidRPr="00C11BF4">
        <w:rPr>
          <w:rFonts w:ascii="Arial" w:eastAsia="Yu Gothic UI" w:hAnsi="Arial" w:cs="Arial"/>
        </w:rPr>
        <w:sym w:font="WP TypographicSymbols" w:char="0041"/>
      </w:r>
      <w:r w:rsidRPr="00C11BF4">
        <w:rPr>
          <w:rFonts w:ascii="Arial" w:eastAsia="Yu Gothic UI" w:hAnsi="Arial" w:cs="Arial"/>
        </w:rPr>
        <w:t>lack of evidence</w:t>
      </w:r>
      <w:r w:rsidRPr="00C11BF4">
        <w:rPr>
          <w:rFonts w:ascii="Arial" w:eastAsia="Yu Gothic UI" w:hAnsi="Arial" w:cs="Arial"/>
        </w:rPr>
        <w:sym w:font="WP TypographicSymbols" w:char="0040"/>
      </w:r>
      <w:r w:rsidRPr="00C11BF4">
        <w:rPr>
          <w:rFonts w:ascii="Arial" w:eastAsia="Yu Gothic UI" w:hAnsi="Arial" w:cs="Arial"/>
        </w:rPr>
        <w:t xml:space="preserve"> is not error. </w:t>
      </w:r>
      <w:r w:rsidRPr="00C11BF4">
        <w:rPr>
          <w:rFonts w:ascii="Arial" w:eastAsia="Yu Gothic UI" w:hAnsi="Arial" w:cs="Arial"/>
          <w:i/>
          <w:iCs/>
        </w:rPr>
        <w:t>Radcliffe</w:t>
      </w:r>
      <w:r w:rsidRPr="00C11BF4">
        <w:rPr>
          <w:rFonts w:ascii="Arial" w:eastAsia="Yu Gothic UI" w:hAnsi="Arial" w:cs="Arial"/>
        </w:rPr>
        <w:t xml:space="preserve">, 232 N.Y. at 254.  </w:t>
      </w:r>
      <w:r w:rsidRPr="00C11BF4">
        <w:rPr>
          <w:rFonts w:ascii="Arial" w:eastAsia="Yu Gothic UI" w:hAnsi="Arial" w:cs="Arial"/>
          <w:i/>
          <w:iCs/>
        </w:rPr>
        <w:t>Accord</w:t>
      </w:r>
      <w:r w:rsidRPr="00C11BF4">
        <w:rPr>
          <w:rFonts w:ascii="Arial" w:eastAsia="Yu Gothic UI" w:hAnsi="Arial" w:cs="Arial"/>
        </w:rPr>
        <w:t xml:space="preserve">, </w:t>
      </w:r>
      <w:r w:rsidRPr="00C11BF4">
        <w:rPr>
          <w:rFonts w:ascii="Arial" w:eastAsia="Yu Gothic UI" w:hAnsi="Arial" w:cs="Arial"/>
          <w:i/>
          <w:iCs/>
        </w:rPr>
        <w:t>People v. Reinoso</w:t>
      </w:r>
      <w:r w:rsidRPr="00C11BF4">
        <w:rPr>
          <w:rFonts w:ascii="Arial" w:eastAsia="Yu Gothic UI" w:hAnsi="Arial" w:cs="Arial"/>
        </w:rPr>
        <w:t>, 257 A.D.2d 484 (1</w:t>
      </w:r>
      <w:r w:rsidRPr="00C11BF4">
        <w:rPr>
          <w:rFonts w:ascii="Arial" w:eastAsia="Yu Gothic UI" w:hAnsi="Arial" w:cs="Arial"/>
          <w:vertAlign w:val="superscript"/>
        </w:rPr>
        <w:t>st</w:t>
      </w:r>
      <w:r w:rsidRPr="00C11BF4">
        <w:rPr>
          <w:rFonts w:ascii="Arial" w:eastAsia="Yu Gothic UI" w:hAnsi="Arial" w:cs="Arial"/>
        </w:rPr>
        <w:t xml:space="preserve"> Dept.  1999); </w:t>
      </w:r>
      <w:r w:rsidRPr="00C11BF4">
        <w:rPr>
          <w:rFonts w:ascii="Arial" w:eastAsia="Yu Gothic UI" w:hAnsi="Arial" w:cs="Arial"/>
          <w:i/>
          <w:iCs/>
        </w:rPr>
        <w:t>Foran v Metz</w:t>
      </w:r>
      <w:r w:rsidRPr="00C11BF4">
        <w:rPr>
          <w:rFonts w:ascii="Arial" w:eastAsia="Yu Gothic UI" w:hAnsi="Arial" w:cs="Arial"/>
        </w:rPr>
        <w:t xml:space="preserve">, 463 F Supp 1088, 1091 (S.D.N.Y), </w:t>
      </w:r>
      <w:r w:rsidRPr="00C11BF4">
        <w:rPr>
          <w:rFonts w:ascii="Arial" w:eastAsia="Yu Gothic UI" w:hAnsi="Arial" w:cs="Arial"/>
          <w:i/>
          <w:iCs/>
        </w:rPr>
        <w:t>affd</w:t>
      </w:r>
      <w:r w:rsidRPr="00C11BF4">
        <w:rPr>
          <w:rFonts w:ascii="Arial" w:eastAsia="Yu Gothic UI" w:hAnsi="Arial" w:cs="Arial"/>
        </w:rPr>
        <w:t xml:space="preserve"> 603 F2d 212 (2d Cir), </w:t>
      </w:r>
      <w:r w:rsidRPr="00C11BF4">
        <w:rPr>
          <w:rFonts w:ascii="Arial" w:eastAsia="Yu Gothic UI" w:hAnsi="Arial" w:cs="Arial"/>
          <w:i/>
          <w:iCs/>
        </w:rPr>
        <w:t>cert denied</w:t>
      </w:r>
      <w:r w:rsidRPr="00C11BF4">
        <w:rPr>
          <w:rFonts w:ascii="Arial" w:eastAsia="Yu Gothic UI" w:hAnsi="Arial" w:cs="Arial"/>
        </w:rPr>
        <w:t xml:space="preserve"> 444 U.S. 830 (1979).  </w:t>
      </w:r>
      <w:r w:rsidRPr="00C11BF4">
        <w:rPr>
          <w:rFonts w:ascii="Arial" w:eastAsia="Yu Gothic UI" w:hAnsi="Arial" w:cs="Arial"/>
          <w:i/>
          <w:iCs/>
        </w:rPr>
        <w:t>See People v. Nazario,</w:t>
      </w:r>
      <w:r w:rsidRPr="00C11BF4">
        <w:rPr>
          <w:rFonts w:ascii="Arial" w:eastAsia="Yu Gothic UI" w:hAnsi="Arial" w:cs="Arial"/>
        </w:rPr>
        <w:t xml:space="preserve"> 147 Misc.2d 934 (Supreme Court, Bronx Co., 1990). </w:t>
      </w:r>
      <w:r w:rsidRPr="00C11BF4">
        <w:rPr>
          <w:rFonts w:ascii="Arial" w:eastAsia="Yu Gothic UI" w:hAnsi="Arial" w:cs="Arial"/>
          <w:i/>
          <w:iCs/>
        </w:rPr>
        <w:t>Compare</w:t>
      </w:r>
      <w:r w:rsidRPr="00C11BF4">
        <w:rPr>
          <w:rFonts w:ascii="Arial" w:eastAsia="Yu Gothic UI" w:hAnsi="Arial" w:cs="Arial"/>
        </w:rPr>
        <w:t xml:space="preserve">  </w:t>
      </w:r>
      <w:r w:rsidRPr="00C11BF4">
        <w:rPr>
          <w:rFonts w:ascii="Arial" w:eastAsia="Yu Gothic UI" w:hAnsi="Arial" w:cs="Arial"/>
          <w:i/>
          <w:iCs/>
        </w:rPr>
        <w:t>People v. Ostin,</w:t>
      </w:r>
      <w:r w:rsidRPr="00C11BF4">
        <w:rPr>
          <w:rFonts w:ascii="Arial" w:eastAsia="Yu Gothic UI" w:hAnsi="Arial" w:cs="Arial"/>
        </w:rPr>
        <w:t xml:space="preserve"> 62 A.D.2d 1004 (2nd Dept.1978).  In its decision, explaining why the failure to include the </w:t>
      </w:r>
      <w:r w:rsidRPr="00C11BF4">
        <w:rPr>
          <w:rFonts w:ascii="Arial" w:eastAsia="Yu Gothic UI" w:hAnsi="Arial" w:cs="Arial"/>
        </w:rPr>
        <w:sym w:font="WP TypographicSymbols" w:char="0041"/>
      </w:r>
      <w:r w:rsidRPr="00C11BF4">
        <w:rPr>
          <w:rFonts w:ascii="Arial" w:eastAsia="Yu Gothic UI" w:hAnsi="Arial" w:cs="Arial"/>
        </w:rPr>
        <w:t>lack of evidence</w:t>
      </w:r>
      <w:r w:rsidRPr="00C11BF4">
        <w:rPr>
          <w:rFonts w:ascii="Arial" w:eastAsia="Yu Gothic UI" w:hAnsi="Arial" w:cs="Arial"/>
        </w:rPr>
        <w:sym w:font="WP TypographicSymbols" w:char="0040"/>
      </w:r>
      <w:r w:rsidRPr="00C11BF4">
        <w:rPr>
          <w:rFonts w:ascii="Arial" w:eastAsia="Yu Gothic UI" w:hAnsi="Arial" w:cs="Arial"/>
        </w:rPr>
        <w:t xml:space="preserve"> language was not error</w:t>
      </w:r>
      <w:r w:rsidRPr="00C11BF4">
        <w:rPr>
          <w:rFonts w:ascii="Arial" w:eastAsia="Yu Gothic UI" w:hAnsi="Arial" w:cs="Arial"/>
          <w:i/>
          <w:iCs/>
        </w:rPr>
        <w:t xml:space="preserve"> Radcliffe</w:t>
      </w:r>
      <w:r w:rsidRPr="00C11BF4">
        <w:rPr>
          <w:rFonts w:ascii="Arial" w:eastAsia="Yu Gothic UI" w:hAnsi="Arial" w:cs="Arial"/>
        </w:rPr>
        <w:t xml:space="preserve"> explained:  "The jurors were instructed that it was their duty to judge the facts and to weigh the evidence and that if they had the slightest doubt of the guilt of the defendants, so long as it was a reasonable doubt, founded on the evidence, it was their duty to acquit. We may assume that they possessed sufficient intelligence to understand that the court intended to tell them that they were to consider not only the evidence that was given in the case but also whether there was an absence of material and </w:t>
      </w:r>
      <w:r w:rsidRPr="00C11BF4">
        <w:rPr>
          <w:rFonts w:ascii="Arial" w:eastAsia="Yu Gothic UI" w:hAnsi="Arial" w:cs="Arial"/>
          <w:i/>
          <w:iCs/>
        </w:rPr>
        <w:t>convincing</w:t>
      </w:r>
      <w:r w:rsidRPr="00C11BF4">
        <w:rPr>
          <w:rFonts w:ascii="Arial" w:eastAsia="Yu Gothic UI" w:hAnsi="Arial" w:cs="Arial"/>
        </w:rPr>
        <w:t xml:space="preserve"> evidence.  </w:t>
      </w:r>
      <w:r w:rsidRPr="00C11BF4">
        <w:rPr>
          <w:rFonts w:ascii="Arial" w:eastAsia="Yu Gothic UI" w:hAnsi="Arial" w:cs="Arial"/>
          <w:i/>
          <w:iCs/>
        </w:rPr>
        <w:t>Radcliffe</w:t>
      </w:r>
      <w:r w:rsidRPr="00C11BF4">
        <w:rPr>
          <w:rFonts w:ascii="Arial" w:eastAsia="Yu Gothic UI" w:hAnsi="Arial" w:cs="Arial"/>
        </w:rPr>
        <w:t>, 232 N.Y. at 254 (emphasis added).  This portion of the charge has combined</w:t>
      </w:r>
      <w:r w:rsidRPr="00C11BF4">
        <w:rPr>
          <w:rFonts w:ascii="Arial" w:eastAsia="Yu Gothic UI" w:hAnsi="Arial" w:cs="Arial"/>
          <w:i/>
          <w:iCs/>
        </w:rPr>
        <w:t xml:space="preserve"> Cubino</w:t>
      </w:r>
      <w:r w:rsidRPr="00C11BF4">
        <w:rPr>
          <w:rFonts w:ascii="Arial" w:eastAsia="Yu Gothic UI" w:hAnsi="Arial" w:cs="Arial"/>
        </w:rPr>
        <w:t xml:space="preserve">'s formulation with a modification from </w:t>
      </w:r>
      <w:r w:rsidRPr="00C11BF4">
        <w:rPr>
          <w:rFonts w:ascii="Arial" w:eastAsia="Yu Gothic UI" w:hAnsi="Arial" w:cs="Arial"/>
          <w:i/>
          <w:iCs/>
        </w:rPr>
        <w:t>Radcliffe's</w:t>
      </w:r>
      <w:r w:rsidRPr="00C11BF4">
        <w:rPr>
          <w:rFonts w:ascii="Arial" w:eastAsia="Yu Gothic UI" w:hAnsi="Arial" w:cs="Arial"/>
        </w:rPr>
        <w:t xml:space="preserve"> </w:t>
      </w:r>
      <w:r w:rsidRPr="00C11BF4">
        <w:rPr>
          <w:rFonts w:ascii="Arial" w:eastAsia="Yu Gothic UI" w:hAnsi="Arial" w:cs="Arial"/>
        </w:rPr>
        <w:sym w:font="WP TypographicSymbols" w:char="0041"/>
      </w:r>
      <w:r w:rsidRPr="00C11BF4">
        <w:rPr>
          <w:rFonts w:ascii="Arial" w:eastAsia="Yu Gothic UI" w:hAnsi="Arial" w:cs="Arial"/>
        </w:rPr>
        <w:t>convincing evidence</w:t>
      </w:r>
      <w:r w:rsidRPr="00C11BF4">
        <w:rPr>
          <w:rFonts w:ascii="Arial" w:eastAsia="Yu Gothic UI" w:hAnsi="Arial" w:cs="Arial"/>
        </w:rPr>
        <w:sym w:font="WP TypographicSymbols" w:char="0040"/>
      </w:r>
      <w:r w:rsidRPr="00C11BF4">
        <w:rPr>
          <w:rFonts w:ascii="Arial" w:eastAsia="Yu Gothic UI" w:hAnsi="Arial" w:cs="Arial"/>
        </w:rPr>
        <w:t xml:space="preserve"> language.  (Footnote was revised December 1, 2002).</w:t>
      </w:r>
    </w:p>
  </w:endnote>
  <w:endnote w:id="33">
    <w:p w14:paraId="73822F39"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t xml:space="preserve">Federal Judicial Center, Pattern Criminal Jury Instructions, </w:t>
      </w:r>
      <w:r w:rsidRPr="00C11BF4">
        <w:rPr>
          <w:rFonts w:ascii="Arial" w:eastAsia="Yu Gothic UI" w:hAnsi="Arial" w:cs="Arial"/>
          <w:i/>
          <w:iCs/>
        </w:rPr>
        <w:t>supra,</w:t>
      </w:r>
      <w:r w:rsidRPr="00C11BF4">
        <w:rPr>
          <w:rFonts w:ascii="Arial" w:eastAsia="Yu Gothic UI" w:hAnsi="Arial" w:cs="Arial"/>
        </w:rPr>
        <w:t xml:space="preserve"> at </w:t>
      </w:r>
      <w:r w:rsidRPr="00C11BF4">
        <w:rPr>
          <w:rFonts w:ascii="Arial" w:eastAsia="Yu Gothic UI" w:hAnsi="Arial" w:cs="Arial"/>
        </w:rPr>
        <w:sym w:font="WP TypographicSymbols" w:char="0027"/>
      </w:r>
      <w:r w:rsidRPr="00C11BF4">
        <w:rPr>
          <w:rFonts w:ascii="Arial" w:eastAsia="Yu Gothic UI" w:hAnsi="Arial" w:cs="Arial"/>
        </w:rPr>
        <w:t xml:space="preserve"> 12.10, at 17-18; L. Sand, Modern Federal Jury Instructions, </w:t>
      </w:r>
      <w:r w:rsidRPr="00C11BF4">
        <w:rPr>
          <w:rFonts w:ascii="Arial" w:eastAsia="Yu Gothic UI" w:hAnsi="Arial" w:cs="Arial"/>
          <w:i/>
          <w:iCs/>
        </w:rPr>
        <w:t>supra</w:t>
      </w:r>
      <w:r w:rsidRPr="00C11BF4">
        <w:rPr>
          <w:rFonts w:ascii="Arial" w:eastAsia="Yu Gothic UI" w:hAnsi="Arial" w:cs="Arial"/>
        </w:rPr>
        <w:t>, at 4-12 to 4-13 to 4-15 (the terminology "firmly convinced" is used in the Ninth Circuit Pattern Instruction, and the Fifth Circuit and District of Columbia Circuit have approved the Federal Judicial Center charge, that contains such terminology.). States adopting such terminology include New Jersey, Arizona, and Indiana.</w:t>
      </w:r>
      <w:r w:rsidRPr="00C11BF4">
        <w:rPr>
          <w:rFonts w:ascii="Arial" w:eastAsia="Yu Gothic UI" w:hAnsi="Arial" w:cs="Arial"/>
          <w:i/>
          <w:iCs/>
        </w:rPr>
        <w:t xml:space="preserve"> State v.  Medina,</w:t>
      </w:r>
      <w:r w:rsidRPr="00C11BF4">
        <w:rPr>
          <w:rFonts w:ascii="Arial" w:eastAsia="Yu Gothic UI" w:hAnsi="Arial" w:cs="Arial"/>
        </w:rPr>
        <w:t xml:space="preserve"> </w:t>
      </w:r>
      <w:r w:rsidRPr="00C11BF4">
        <w:rPr>
          <w:rFonts w:ascii="Arial" w:eastAsia="Yu Gothic UI" w:hAnsi="Arial" w:cs="Arial"/>
          <w:i/>
          <w:iCs/>
        </w:rPr>
        <w:t>supra,</w:t>
      </w:r>
      <w:r w:rsidRPr="00C11BF4">
        <w:rPr>
          <w:rFonts w:ascii="Arial" w:eastAsia="Yu Gothic UI" w:hAnsi="Arial" w:cs="Arial"/>
        </w:rPr>
        <w:t xml:space="preserve">147 N.J. at 61 (1996); </w:t>
      </w:r>
      <w:r w:rsidRPr="00C11BF4">
        <w:rPr>
          <w:rFonts w:ascii="Arial" w:eastAsia="Yu Gothic UI" w:hAnsi="Arial" w:cs="Arial"/>
          <w:i/>
          <w:iCs/>
        </w:rPr>
        <w:t>State v.  Portillo,</w:t>
      </w:r>
      <w:r w:rsidRPr="00C11BF4">
        <w:rPr>
          <w:rFonts w:ascii="Arial" w:eastAsia="Yu Gothic UI" w:hAnsi="Arial" w:cs="Arial"/>
        </w:rPr>
        <w:t xml:space="preserve"> 182 Ariz. 592, 596 (1995); </w:t>
      </w:r>
      <w:r w:rsidRPr="00C11BF4">
        <w:rPr>
          <w:rFonts w:ascii="Arial" w:eastAsia="Yu Gothic UI" w:hAnsi="Arial" w:cs="Arial"/>
          <w:i/>
          <w:iCs/>
        </w:rPr>
        <w:t xml:space="preserve">Winegeart v.  State, </w:t>
      </w:r>
      <w:r w:rsidRPr="00C11BF4">
        <w:rPr>
          <w:rFonts w:ascii="Arial" w:eastAsia="Yu Gothic UI" w:hAnsi="Arial" w:cs="Arial"/>
        </w:rPr>
        <w:t xml:space="preserve">665 N.E.2d 893, 902 (Ind.  1996).  </w:t>
      </w:r>
      <w:r w:rsidRPr="00C11BF4">
        <w:rPr>
          <w:rFonts w:ascii="Arial" w:eastAsia="Yu Gothic UI" w:hAnsi="Arial" w:cs="Arial"/>
          <w:i/>
          <w:iCs/>
        </w:rPr>
        <w:t>See State v. Van Gundy</w:t>
      </w:r>
      <w:r w:rsidRPr="00C11BF4">
        <w:rPr>
          <w:rFonts w:ascii="Arial" w:eastAsia="Yu Gothic UI" w:hAnsi="Arial" w:cs="Arial"/>
        </w:rPr>
        <w:t xml:space="preserve">, 64 Ohio St. 3d 230, 232 (1992) (State statutory definition includes: "Reasonable doubt' is present when the jurors, after they have carefully considered and compared all the  evidence, cannot say they are firmly convinced of the truth of the  charge.").  Solan, </w:t>
      </w:r>
      <w:r w:rsidRPr="00C11BF4">
        <w:rPr>
          <w:rFonts w:ascii="Arial" w:eastAsia="Yu Gothic UI" w:hAnsi="Arial" w:cs="Arial"/>
          <w:i/>
          <w:iCs/>
        </w:rPr>
        <w:t>supra</w:t>
      </w:r>
      <w:r w:rsidRPr="00C11BF4">
        <w:rPr>
          <w:rFonts w:ascii="Arial" w:eastAsia="Yu Gothic UI" w:hAnsi="Arial" w:cs="Arial"/>
        </w:rPr>
        <w:t xml:space="preserve">, at 149  ("While 'firmly convinced' is not really a definition of 'beyond a reasonable doubt,' it best reflects the idea that defendants should not be convicted unless the government has proven guilt to near certitude.").  </w:t>
      </w:r>
      <w:r w:rsidRPr="00C11BF4">
        <w:rPr>
          <w:rFonts w:ascii="Arial" w:eastAsia="Yu Gothic UI" w:hAnsi="Arial" w:cs="Arial"/>
          <w:i/>
          <w:iCs/>
        </w:rPr>
        <w:t>See also Jackson v. Virginia</w:t>
      </w:r>
      <w:r w:rsidRPr="00C11BF4">
        <w:rPr>
          <w:rFonts w:ascii="Arial" w:eastAsia="Yu Gothic UI" w:hAnsi="Arial" w:cs="Arial"/>
        </w:rPr>
        <w:t>, 443 U.S. 307, 315 (1979)(</w:t>
      </w:r>
      <w:r w:rsidRPr="00C11BF4">
        <w:rPr>
          <w:rFonts w:ascii="Arial" w:eastAsia="Yu Gothic UI" w:hAnsi="Arial" w:cs="Arial"/>
        </w:rPr>
        <w:sym w:font="WP TypographicSymbols" w:char="0041"/>
      </w:r>
      <w:r w:rsidRPr="00C11BF4">
        <w:rPr>
          <w:rFonts w:ascii="Arial" w:eastAsia="Yu Gothic UI" w:hAnsi="Arial" w:cs="Arial"/>
        </w:rPr>
        <w:t>...by impressing upon the factfinder the need to reach a subjective state of near certitude of the guilt of the accused, the standard [of proof beyond a reasonable doubt] symbolizes the significance that our society attaches to the criminal sanction and thus to liberty itself.</w:t>
      </w:r>
      <w:r w:rsidRPr="00C11BF4">
        <w:rPr>
          <w:rFonts w:ascii="Arial" w:eastAsia="Yu Gothic UI" w:hAnsi="Arial" w:cs="Arial"/>
        </w:rPr>
        <w:sym w:font="WP TypographicSymbols" w:char="0040"/>
      </w:r>
      <w:r w:rsidRPr="00C11BF4">
        <w:rPr>
          <w:rFonts w:ascii="Arial" w:eastAsia="Yu Gothic UI" w:hAnsi="Arial" w:cs="Arial"/>
        </w:rPr>
        <w:t xml:space="preserve">). </w:t>
      </w:r>
      <w:r w:rsidRPr="00C11BF4">
        <w:rPr>
          <w:rFonts w:ascii="Arial" w:eastAsia="Yu Gothic UI" w:hAnsi="Arial" w:cs="Arial"/>
          <w:i/>
          <w:iCs/>
        </w:rPr>
        <w:t xml:space="preserve">Victor v. Nebraska, supra, </w:t>
      </w:r>
      <w:r w:rsidRPr="00C11BF4">
        <w:rPr>
          <w:rFonts w:ascii="Arial" w:eastAsia="Yu Gothic UI" w:hAnsi="Arial" w:cs="Arial"/>
        </w:rPr>
        <w:t>511 U.S. at 12.</w:t>
      </w:r>
    </w:p>
  </w:endnote>
  <w:endnote w:id="34">
    <w:p w14:paraId="645AA566"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generally People v Ward</w:t>
      </w:r>
      <w:r w:rsidRPr="00C11BF4">
        <w:rPr>
          <w:rFonts w:ascii="Arial" w:eastAsia="Yu Gothic UI" w:hAnsi="Arial" w:cs="Arial"/>
        </w:rPr>
        <w:t xml:space="preserve">, 282 A.D.2d 819 (3d Dept. 2001); </w:t>
      </w:r>
      <w:r w:rsidRPr="00C11BF4">
        <w:rPr>
          <w:rFonts w:ascii="Arial" w:eastAsia="Yu Gothic UI" w:hAnsi="Arial" w:cs="Arial"/>
          <w:i/>
          <w:iCs/>
        </w:rPr>
        <w:t>People v Love</w:t>
      </w:r>
      <w:r w:rsidRPr="00C11BF4">
        <w:rPr>
          <w:rFonts w:ascii="Arial" w:eastAsia="Yu Gothic UI" w:hAnsi="Arial" w:cs="Arial"/>
        </w:rPr>
        <w:t>, 244 A.D.2d 431 (2d Dept. 1997);</w:t>
      </w:r>
      <w:r w:rsidRPr="00C11BF4">
        <w:rPr>
          <w:rFonts w:ascii="Arial" w:eastAsia="Yu Gothic UI" w:hAnsi="Arial" w:cs="Arial"/>
          <w:i/>
          <w:iCs/>
        </w:rPr>
        <w:t xml:space="preserve"> People v Turton</w:t>
      </w:r>
      <w:r w:rsidRPr="00C11BF4">
        <w:rPr>
          <w:rFonts w:ascii="Arial" w:eastAsia="Yu Gothic UI" w:hAnsi="Arial" w:cs="Arial"/>
        </w:rPr>
        <w:t xml:space="preserve">, 221 A.D.2d 671, 671-672 (2d Dept. 1995); </w:t>
      </w:r>
      <w:r w:rsidRPr="00C11BF4">
        <w:rPr>
          <w:rFonts w:ascii="Arial" w:eastAsia="Yu Gothic UI" w:hAnsi="Arial" w:cs="Arial"/>
          <w:i/>
          <w:iCs/>
        </w:rPr>
        <w:t>People v Jansen</w:t>
      </w:r>
      <w:r w:rsidRPr="00C11BF4">
        <w:rPr>
          <w:rFonts w:ascii="Arial" w:eastAsia="Yu Gothic UI" w:hAnsi="Arial" w:cs="Arial"/>
        </w:rPr>
        <w:t>, 130 A.D.2d 764 (2d Dept. 1987).</w:t>
      </w:r>
    </w:p>
  </w:endnote>
  <w:endnote w:id="35">
    <w:p w14:paraId="04883876"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People v Freier,</w:t>
      </w:r>
      <w:r w:rsidRPr="00C11BF4">
        <w:rPr>
          <w:rFonts w:ascii="Arial" w:eastAsia="Yu Gothic UI" w:hAnsi="Arial" w:cs="Arial"/>
        </w:rPr>
        <w:t xml:space="preserve"> 228 A.D.2d 520 (2d Dept. 1996); </w:t>
      </w:r>
      <w:r w:rsidRPr="00C11BF4">
        <w:rPr>
          <w:rFonts w:ascii="Arial" w:eastAsia="Yu Gothic UI" w:hAnsi="Arial" w:cs="Arial"/>
          <w:i/>
          <w:iCs/>
        </w:rPr>
        <w:t>People v Graham,</w:t>
      </w:r>
      <w:r w:rsidRPr="00C11BF4">
        <w:rPr>
          <w:rFonts w:ascii="Arial" w:eastAsia="Yu Gothic UI" w:hAnsi="Arial" w:cs="Arial"/>
        </w:rPr>
        <w:t xml:space="preserve"> 196 A.D.2d 552, 552-53 (2d Dept. 1993); </w:t>
      </w:r>
      <w:r w:rsidRPr="00C11BF4">
        <w:rPr>
          <w:rFonts w:ascii="Arial" w:eastAsia="Yu Gothic UI" w:hAnsi="Arial" w:cs="Arial"/>
          <w:i/>
          <w:iCs/>
        </w:rPr>
        <w:t>People v Allan</w:t>
      </w:r>
      <w:r w:rsidRPr="00C11BF4">
        <w:rPr>
          <w:rFonts w:ascii="Arial" w:eastAsia="Yu Gothic UI" w:hAnsi="Arial" w:cs="Arial"/>
        </w:rPr>
        <w:t>, 192 A.D.2d 433, 435 (1</w:t>
      </w:r>
      <w:r w:rsidRPr="00C11BF4">
        <w:rPr>
          <w:rFonts w:ascii="Arial" w:eastAsia="Yu Gothic UI" w:hAnsi="Arial" w:cs="Arial"/>
          <w:vertAlign w:val="superscript"/>
        </w:rPr>
        <w:t>st</w:t>
      </w:r>
      <w:r w:rsidRPr="00C11BF4">
        <w:rPr>
          <w:rFonts w:ascii="Arial" w:eastAsia="Yu Gothic UI" w:hAnsi="Arial" w:cs="Arial"/>
        </w:rPr>
        <w:t xml:space="preserve"> Dept. 1993);</w:t>
      </w:r>
      <w:r w:rsidRPr="00C11BF4">
        <w:rPr>
          <w:rFonts w:ascii="Arial" w:eastAsia="Yu Gothic UI" w:hAnsi="Arial" w:cs="Arial"/>
          <w:i/>
          <w:iCs/>
        </w:rPr>
        <w:t xml:space="preserve"> People v McCain</w:t>
      </w:r>
      <w:r w:rsidRPr="00C11BF4">
        <w:rPr>
          <w:rFonts w:ascii="Arial" w:eastAsia="Yu Gothic UI" w:hAnsi="Arial" w:cs="Arial"/>
        </w:rPr>
        <w:t>, 177 A.D.2d 513, 514 (2d Dept. 1991).</w:t>
      </w:r>
      <w:r w:rsidRPr="00C11BF4">
        <w:rPr>
          <w:rFonts w:ascii="Arial" w:eastAsia="Yu Gothic UI" w:hAnsi="Arial" w:cs="Arial"/>
          <w:i/>
          <w:iCs/>
        </w:rPr>
        <w:t xml:space="preserve">  Cf. People v Rawlins</w:t>
      </w:r>
      <w:r w:rsidRPr="00C11BF4">
        <w:rPr>
          <w:rFonts w:ascii="Arial" w:eastAsia="Yu Gothic UI" w:hAnsi="Arial" w:cs="Arial"/>
        </w:rPr>
        <w:t>, 166 A.D.2d 64, 67 [1</w:t>
      </w:r>
      <w:r w:rsidRPr="00C11BF4">
        <w:rPr>
          <w:rFonts w:ascii="Arial" w:eastAsia="Yu Gothic UI" w:hAnsi="Arial" w:cs="Arial"/>
          <w:vertAlign w:val="superscript"/>
        </w:rPr>
        <w:t>st</w:t>
      </w:r>
      <w:r w:rsidRPr="00C11BF4">
        <w:rPr>
          <w:rFonts w:ascii="Arial" w:eastAsia="Yu Gothic UI" w:hAnsi="Arial" w:cs="Arial"/>
        </w:rPr>
        <w:t xml:space="preserve"> Dept. 1991].</w:t>
      </w:r>
    </w:p>
  </w:endnote>
  <w:endnote w:id="36">
    <w:p w14:paraId="78EACAC0" w14:textId="11ED4B98"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0020131A" w:rsidRPr="00C11BF4">
        <w:rPr>
          <w:rFonts w:ascii="Arial" w:eastAsia="Yu Gothic UI" w:hAnsi="Arial" w:cs="Arial"/>
        </w:rPr>
        <w:t xml:space="preserve">  </w:t>
      </w:r>
      <w:r w:rsidRPr="00C11BF4">
        <w:rPr>
          <w:rFonts w:ascii="Arial" w:eastAsia="Yu Gothic UI" w:hAnsi="Arial" w:cs="Arial"/>
          <w:i/>
          <w:iCs/>
        </w:rPr>
        <w:t>See People v.  Knight</w:t>
      </w:r>
      <w:r w:rsidRPr="00C11BF4">
        <w:rPr>
          <w:rFonts w:ascii="Arial" w:eastAsia="Yu Gothic UI" w:hAnsi="Arial" w:cs="Arial"/>
        </w:rPr>
        <w:t>, 87 N.Y.2d 873, 874 (1995) ("The court's charge...sufficiently apprised the jury that the reasonable doubt standard applied to identification.")</w:t>
      </w:r>
    </w:p>
  </w:endnote>
  <w:endnote w:id="37">
    <w:p w14:paraId="62711751" w14:textId="77777777" w:rsidR="005665D0" w:rsidRPr="00C11BF4" w:rsidRDefault="005665D0" w:rsidP="0020131A">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r>
      <w:r w:rsidRPr="00C11BF4">
        <w:rPr>
          <w:rFonts w:ascii="Arial" w:eastAsia="Yu Gothic UI" w:hAnsi="Arial" w:cs="Arial"/>
          <w:i/>
          <w:iCs/>
        </w:rPr>
        <w:t>See People v. Ruffino</w:t>
      </w:r>
      <w:r w:rsidRPr="00C11BF4">
        <w:rPr>
          <w:rFonts w:ascii="Arial" w:eastAsia="Yu Gothic UI" w:hAnsi="Arial" w:cs="Arial"/>
        </w:rPr>
        <w:t xml:space="preserve">, 110 A.D.2d 198, 202 (2d Dept.  1985) ("In order  to reduce the risk of convicting a defendant as a result of an erroneous identification, trial courts are  encouraged, in appropriate cases, to provide juries with expanded identification charges that direct the jurors  to consider both the truthfulness and the accuracy of the eyewitness' testimony."); </w:t>
      </w:r>
      <w:r w:rsidRPr="00C11BF4">
        <w:rPr>
          <w:rFonts w:ascii="Arial" w:eastAsia="Yu Gothic UI" w:hAnsi="Arial" w:cs="Arial"/>
          <w:i/>
          <w:iCs/>
        </w:rPr>
        <w:t>People v. Daniels</w:t>
      </w:r>
      <w:r w:rsidRPr="00C11BF4">
        <w:rPr>
          <w:rFonts w:ascii="Arial" w:eastAsia="Yu Gothic UI" w:hAnsi="Arial" w:cs="Arial"/>
        </w:rPr>
        <w:t xml:space="preserve">, 88 A.D.2d 392, 400 (2d Dept.  1982)(the Court stated that this case illustrated "...the situation found in many, if not  most, pure identification cases. The eyewitnesses are usually firmly convinced that they </w:t>
      </w:r>
      <w:r w:rsidRPr="00C11BF4">
        <w:rPr>
          <w:rFonts w:ascii="Arial" w:eastAsia="Yu Gothic UI" w:hAnsi="Arial" w:cs="Arial"/>
          <w:i/>
          <w:iCs/>
        </w:rPr>
        <w:t>are</w:t>
      </w:r>
      <w:r w:rsidRPr="00C11BF4">
        <w:rPr>
          <w:rFonts w:ascii="Arial" w:eastAsia="Yu Gothic UI" w:hAnsi="Arial" w:cs="Arial"/>
        </w:rPr>
        <w:t xml:space="preserve"> telling the truth  and neither cross</w:t>
      </w:r>
      <w:r w:rsidRPr="00C11BF4">
        <w:rPr>
          <w:rFonts w:ascii="Arial" w:eastAsia="Yu Gothic UI" w:hAnsi="Arial" w:cs="Arial"/>
        </w:rPr>
        <w:noBreakHyphen/>
        <w:t xml:space="preserve">examination nor endless polygraph tests will ever shake that belief. Bitter experience tells us,  however, that the real issue is whether or not the witness is mistaken </w:t>
      </w:r>
      <w:r w:rsidRPr="00C11BF4">
        <w:rPr>
          <w:rFonts w:ascii="Arial" w:eastAsia="Yu Gothic UI" w:hAnsi="Arial" w:cs="Arial"/>
        </w:rPr>
        <w:noBreakHyphen/>
      </w:r>
      <w:r w:rsidRPr="00C11BF4">
        <w:rPr>
          <w:rFonts w:ascii="Arial" w:eastAsia="Yu Gothic UI" w:hAnsi="Arial" w:cs="Arial"/>
        </w:rPr>
        <w:noBreakHyphen/>
        <w:t xml:space="preserve"> however honest or truthful that  mistake might be....[The trial court] should have  charged that in weighing the evidence on the issue of identification, the jury should focus on accuracy as  well as veracity...")</w:t>
      </w:r>
    </w:p>
  </w:endnote>
  <w:endnote w:id="38">
    <w:p w14:paraId="27986A19" w14:textId="77777777" w:rsidR="005665D0" w:rsidRPr="00C11BF4" w:rsidRDefault="005665D0" w:rsidP="0020131A">
      <w:pPr>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w:t>
      </w:r>
      <w:r w:rsidRPr="00C11BF4">
        <w:rPr>
          <w:rFonts w:ascii="Arial" w:eastAsia="Yu Gothic UI" w:hAnsi="Arial" w:cs="Arial"/>
        </w:rPr>
        <w:tab/>
        <w:t xml:space="preserve">The term "acting in concert" is included in this charge in order to create a term that can easily be used in the appropriate element of a charged crime to incorporate by reference the definition of accessorial liability.  It is the term used in some counties to charge accessorial liability and its use has been accepted by the courts. </w:t>
      </w:r>
      <w:r w:rsidRPr="00C11BF4">
        <w:rPr>
          <w:rFonts w:ascii="Arial" w:eastAsia="Yu Gothic UI" w:hAnsi="Arial" w:cs="Arial"/>
          <w:i/>
          <w:iCs/>
        </w:rPr>
        <w:t xml:space="preserve">  E.g., People v.  Rivera</w:t>
      </w:r>
      <w:r w:rsidRPr="00C11BF4">
        <w:rPr>
          <w:rFonts w:ascii="Arial" w:eastAsia="Yu Gothic UI" w:hAnsi="Arial" w:cs="Arial"/>
        </w:rPr>
        <w:t xml:space="preserve">,  84 N.Y.2d 766 (1995).  </w:t>
      </w:r>
    </w:p>
    <w:p w14:paraId="1D2B1B99" w14:textId="77777777" w:rsidR="005665D0" w:rsidRPr="00C11BF4" w:rsidRDefault="005665D0" w:rsidP="0020131A">
      <w:pPr>
        <w:jc w:val="both"/>
        <w:rPr>
          <w:rFonts w:ascii="Arial" w:eastAsia="Yu Gothic UI" w:hAnsi="Arial" w:cs="Arial"/>
        </w:rPr>
      </w:pPr>
    </w:p>
    <w:p w14:paraId="19CE803F" w14:textId="77777777" w:rsidR="005665D0" w:rsidRPr="00C11BF4" w:rsidRDefault="005665D0" w:rsidP="0020131A">
      <w:pPr>
        <w:spacing w:after="240"/>
        <w:ind w:firstLine="720"/>
        <w:jc w:val="both"/>
        <w:rPr>
          <w:rFonts w:ascii="Arial" w:eastAsia="Yu Gothic UI" w:hAnsi="Arial" w:cs="Arial"/>
        </w:rPr>
      </w:pPr>
      <w:r w:rsidRPr="00C11BF4">
        <w:rPr>
          <w:rFonts w:ascii="Arial" w:eastAsia="Yu Gothic UI" w:hAnsi="Arial" w:cs="Arial"/>
        </w:rPr>
        <w:t xml:space="preserve">For those who prefer an alternative term that can serve the same objective, we suggest, "accessory," and recommend substituting  the following sentence:  "In that situation, each person can be said to be an accessory in the commission of the crime."  </w:t>
      </w:r>
    </w:p>
  </w:endnote>
  <w:endnote w:id="39">
    <w:p w14:paraId="221AA530" w14:textId="77777777" w:rsidR="005665D0" w:rsidRPr="00C11BF4" w:rsidRDefault="005665D0" w:rsidP="00A51F73">
      <w:pPr>
        <w:spacing w:after="240"/>
        <w:jc w:val="both"/>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PL </w:t>
      </w:r>
      <w:r w:rsidRPr="00C11BF4">
        <w:rPr>
          <w:rFonts w:ascii="Arial" w:eastAsia="Yu Gothic UI" w:hAnsi="Arial" w:cs="Arial"/>
        </w:rPr>
        <w:sym w:font="WP TypographicSymbols" w:char="0027"/>
      </w:r>
      <w:r w:rsidRPr="00C11BF4">
        <w:rPr>
          <w:rFonts w:ascii="Arial" w:eastAsia="Yu Gothic UI" w:hAnsi="Arial" w:cs="Arial"/>
        </w:rPr>
        <w:t xml:space="preserve">20.00.  The charge substitutes the term </w:t>
      </w:r>
      <w:r w:rsidRPr="00C11BF4">
        <w:rPr>
          <w:rFonts w:ascii="Arial" w:eastAsia="Yu Gothic UI" w:hAnsi="Arial" w:cs="Arial"/>
        </w:rPr>
        <w:sym w:font="WP TypographicSymbols" w:char="0041"/>
      </w:r>
      <w:r w:rsidRPr="00C11BF4">
        <w:rPr>
          <w:rFonts w:ascii="Arial" w:eastAsia="Yu Gothic UI" w:hAnsi="Arial" w:cs="Arial"/>
        </w:rPr>
        <w:t>state of mind</w:t>
      </w:r>
      <w:r w:rsidRPr="00C11BF4">
        <w:rPr>
          <w:rFonts w:ascii="Arial" w:eastAsia="Yu Gothic UI" w:hAnsi="Arial" w:cs="Arial"/>
        </w:rPr>
        <w:sym w:font="WP TypographicSymbols" w:char="0040"/>
      </w:r>
      <w:r w:rsidRPr="00C11BF4">
        <w:rPr>
          <w:rFonts w:ascii="Arial" w:eastAsia="Yu Gothic UI" w:hAnsi="Arial" w:cs="Arial"/>
        </w:rPr>
        <w:t xml:space="preserve"> for the statutory term </w:t>
      </w:r>
      <w:r w:rsidRPr="00C11BF4">
        <w:rPr>
          <w:rFonts w:ascii="Arial" w:eastAsia="Yu Gothic UI" w:hAnsi="Arial" w:cs="Arial"/>
        </w:rPr>
        <w:sym w:font="WP TypographicSymbols" w:char="0041"/>
      </w:r>
      <w:r w:rsidRPr="00C11BF4">
        <w:rPr>
          <w:rFonts w:ascii="Arial" w:eastAsia="Yu Gothic UI" w:hAnsi="Arial" w:cs="Arial"/>
        </w:rPr>
        <w:t>mental culpability.</w:t>
      </w:r>
      <w:r w:rsidRPr="00C11BF4">
        <w:rPr>
          <w:rFonts w:ascii="Arial" w:eastAsia="Yu Gothic UI" w:hAnsi="Arial" w:cs="Arial"/>
        </w:rPr>
        <w:sym w:font="WP TypographicSymbols" w:char="0040"/>
      </w:r>
      <w:r w:rsidRPr="00C11BF4">
        <w:rPr>
          <w:rFonts w:ascii="Arial" w:eastAsia="Yu Gothic UI" w:hAnsi="Arial" w:cs="Arial"/>
        </w:rPr>
        <w:t xml:space="preserve">  The former term is a traditional usage and should be more easily understood.  If applicable, the jury should, at this point, also be charged on the provision of PL </w:t>
      </w:r>
      <w:r w:rsidRPr="00C11BF4">
        <w:rPr>
          <w:rFonts w:ascii="Arial" w:eastAsia="Yu Gothic UI" w:hAnsi="Arial" w:cs="Arial"/>
        </w:rPr>
        <w:sym w:font="WP TypographicSymbols" w:char="0027"/>
      </w:r>
      <w:r w:rsidRPr="00C11BF4">
        <w:rPr>
          <w:rFonts w:ascii="Arial" w:eastAsia="Yu Gothic UI" w:hAnsi="Arial" w:cs="Arial"/>
        </w:rPr>
        <w:t xml:space="preserve"> 20.15.  </w:t>
      </w:r>
      <w:r w:rsidRPr="00C11BF4">
        <w:rPr>
          <w:rFonts w:ascii="Arial" w:eastAsia="Yu Gothic UI" w:hAnsi="Arial" w:cs="Arial"/>
          <w:i/>
          <w:iCs/>
        </w:rPr>
        <w:t>See People v. Castro</w:t>
      </w:r>
      <w:r w:rsidRPr="00C11BF4">
        <w:rPr>
          <w:rFonts w:ascii="Arial" w:eastAsia="Yu Gothic UI" w:hAnsi="Arial" w:cs="Arial"/>
        </w:rPr>
        <w:t>, 55 N.Y.2d 972 (1982).</w:t>
      </w:r>
    </w:p>
  </w:endnote>
  <w:endnote w:id="40">
    <w:p w14:paraId="733FF408"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CPL </w:t>
      </w:r>
      <w:r w:rsidRPr="00C11BF4">
        <w:rPr>
          <w:rFonts w:ascii="Arial" w:eastAsia="Yu Gothic UI" w:hAnsi="Arial" w:cs="Arial"/>
        </w:rPr>
        <w:sym w:font="WP TypographicSymbols" w:char="0027"/>
      </w:r>
      <w:r w:rsidRPr="00C11BF4">
        <w:rPr>
          <w:rFonts w:ascii="Arial" w:eastAsia="Yu Gothic UI" w:hAnsi="Arial" w:cs="Arial"/>
        </w:rPr>
        <w:t xml:space="preserve"> 300.10(4).</w:t>
      </w:r>
    </w:p>
  </w:endnote>
  <w:endnote w:id="41">
    <w:p w14:paraId="7781CFB0" w14:textId="77777777" w:rsidR="005665D0" w:rsidRPr="00C11BF4" w:rsidRDefault="005665D0">
      <w:pPr>
        <w:spacing w:after="240"/>
        <w:rPr>
          <w:rFonts w:ascii="Arial" w:eastAsia="Yu Gothic UI" w:hAnsi="Arial" w:cs="Arial"/>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See People v. Antommarchi</w:t>
      </w:r>
      <w:r w:rsidRPr="00C11BF4">
        <w:rPr>
          <w:rFonts w:ascii="Arial" w:eastAsia="Yu Gothic UI" w:hAnsi="Arial" w:cs="Arial"/>
        </w:rPr>
        <w:t>, 80 N.Y.2d 247, 251-253 (1992).</w:t>
      </w:r>
    </w:p>
  </w:endnote>
  <w:endnote w:id="42">
    <w:p w14:paraId="4A098BA6" w14:textId="77777777" w:rsidR="005665D0" w:rsidRPr="009636B0" w:rsidRDefault="005665D0">
      <w:pPr>
        <w:spacing w:after="240"/>
        <w:rPr>
          <w:rFonts w:ascii="Arial" w:eastAsia="Yu Gothic UI" w:hAnsi="Arial" w:cs="Arial"/>
          <w:sz w:val="22"/>
          <w:szCs w:val="22"/>
        </w:rPr>
      </w:pPr>
      <w:r w:rsidRPr="00C11BF4">
        <w:rPr>
          <w:rStyle w:val="FootnoteReference"/>
          <w:rFonts w:ascii="Arial" w:eastAsia="Yu Gothic UI" w:hAnsi="Arial" w:cs="Arial"/>
        </w:rPr>
        <w:endnoteRef/>
      </w:r>
      <w:r w:rsidRPr="00C11BF4">
        <w:rPr>
          <w:rFonts w:ascii="Arial" w:eastAsia="Yu Gothic UI" w:hAnsi="Arial" w:cs="Arial"/>
        </w:rPr>
        <w:t xml:space="preserve">.   </w:t>
      </w:r>
      <w:r w:rsidRPr="00C11BF4">
        <w:rPr>
          <w:rFonts w:ascii="Arial" w:eastAsia="Yu Gothic UI" w:hAnsi="Arial" w:cs="Arial"/>
          <w:i/>
          <w:iCs/>
        </w:rPr>
        <w:t>People v. Faber</w:t>
      </w:r>
      <w:r w:rsidRPr="00C11BF4">
        <w:rPr>
          <w:rFonts w:ascii="Arial" w:eastAsia="Yu Gothic UI" w:hAnsi="Arial" w:cs="Arial"/>
        </w:rPr>
        <w:t>, 199 N.Y.256 (1910).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B66D" w14:textId="77777777" w:rsidR="005665D0" w:rsidRDefault="005665D0">
    <w:pPr>
      <w:spacing w:line="240" w:lineRule="exact"/>
    </w:pPr>
  </w:p>
  <w:p w14:paraId="40AB7B12" w14:textId="31FE05B6" w:rsidR="005665D0" w:rsidRDefault="005665D0">
    <w:pPr>
      <w:framePr w:w="7921" w:wrap="notBeside" w:vAnchor="text" w:hAnchor="text" w:x="1" w:y="1"/>
      <w:jc w:val="center"/>
    </w:pPr>
    <w:r>
      <w:fldChar w:fldCharType="begin"/>
    </w:r>
    <w:r>
      <w:instrText xml:space="preserve">PAGE </w:instrText>
    </w:r>
    <w:r>
      <w:fldChar w:fldCharType="separate"/>
    </w:r>
    <w:r w:rsidR="00424755">
      <w:rPr>
        <w:noProof/>
      </w:rPr>
      <w:t>iii</w:t>
    </w:r>
    <w:r>
      <w:fldChar w:fldCharType="end"/>
    </w:r>
  </w:p>
  <w:p w14:paraId="0D9D32FD" w14:textId="77777777" w:rsidR="005665D0" w:rsidRDefault="005665D0">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27A2" w14:textId="77777777" w:rsidR="00731B0E" w:rsidRDefault="00731B0E" w:rsidP="005665D0">
      <w:r>
        <w:separator/>
      </w:r>
    </w:p>
  </w:footnote>
  <w:footnote w:type="continuationSeparator" w:id="0">
    <w:p w14:paraId="4CB2B2E8" w14:textId="77777777" w:rsidR="00731B0E" w:rsidRDefault="00731B0E" w:rsidP="005665D0">
      <w:r>
        <w:continuationSeparator/>
      </w:r>
    </w:p>
  </w:footnote>
  <w:footnote w:id="1">
    <w:p w14:paraId="7C3315C8" w14:textId="77777777" w:rsidR="005665D0" w:rsidRPr="00761F9C" w:rsidRDefault="005665D0" w:rsidP="00761F9C">
      <w:pPr>
        <w:spacing w:after="240"/>
        <w:ind w:firstLine="720"/>
        <w:jc w:val="both"/>
        <w:rPr>
          <w:rFonts w:ascii="Arial" w:hAnsi="Arial" w:cs="Arial"/>
          <w:sz w:val="22"/>
          <w:szCs w:val="22"/>
        </w:rPr>
      </w:pPr>
      <w:r>
        <w:rPr>
          <w:rStyle w:val="FootnoteReference"/>
          <w:rFonts w:ascii="Yu Gothic UI" w:eastAsia="Yu Gothic UI" w:cs="Yu Gothic UI"/>
          <w:vertAlign w:val="superscript"/>
        </w:rPr>
        <w:footnoteRef/>
      </w:r>
      <w:r>
        <w:rPr>
          <w:rFonts w:ascii="Yu Gothic UI" w:eastAsia="Yu Gothic UI" w:cs="Yu Gothic UI"/>
        </w:rPr>
        <w:t xml:space="preserve">   </w:t>
      </w:r>
      <w:r w:rsidRPr="00761F9C">
        <w:rPr>
          <w:rFonts w:ascii="Arial" w:hAnsi="Arial" w:cs="Arial"/>
          <w:sz w:val="22"/>
          <w:szCs w:val="22"/>
        </w:rPr>
        <w:t>Depending upon courtroom circumstances and security concerns, the Court may invite the prosecutor, defendant, and defense lawyer to stand and face the jury panel as each is introduced.</w:t>
      </w:r>
    </w:p>
  </w:footnote>
  <w:footnote w:id="2">
    <w:p w14:paraId="0E68A0DA" w14:textId="5AD798DB" w:rsidR="00761F9C" w:rsidRPr="00761F9C" w:rsidRDefault="005665D0" w:rsidP="00761F9C">
      <w:pPr>
        <w:kinsoku w:val="0"/>
        <w:overflowPunct w:val="0"/>
        <w:autoSpaceDE/>
        <w:autoSpaceDN/>
        <w:adjustRightInd/>
        <w:spacing w:before="260" w:line="276" w:lineRule="exact"/>
        <w:ind w:firstLine="720"/>
        <w:jc w:val="both"/>
        <w:textAlignment w:val="baseline"/>
        <w:rPr>
          <w:rFonts w:ascii="Arial" w:hAnsi="Arial" w:cs="Arial"/>
          <w:sz w:val="22"/>
          <w:szCs w:val="22"/>
        </w:rPr>
      </w:pPr>
      <w:r w:rsidRPr="00761F9C">
        <w:rPr>
          <w:rStyle w:val="FootnoteReference"/>
          <w:rFonts w:ascii="Arial" w:eastAsia="Yu Gothic UI" w:hAnsi="Arial" w:cs="Arial"/>
          <w:sz w:val="22"/>
          <w:szCs w:val="22"/>
          <w:vertAlign w:val="superscript"/>
        </w:rPr>
        <w:footnoteRef/>
      </w:r>
      <w:r w:rsidRPr="00761F9C">
        <w:rPr>
          <w:rFonts w:ascii="Arial" w:eastAsia="Yu Gothic UI" w:hAnsi="Arial" w:cs="Arial"/>
          <w:sz w:val="22"/>
          <w:szCs w:val="22"/>
        </w:rPr>
        <w:t xml:space="preserve">  </w:t>
      </w:r>
      <w:r w:rsidR="00761F9C" w:rsidRPr="00761F9C">
        <w:rPr>
          <w:rFonts w:ascii="Arial" w:hAnsi="Arial" w:cs="Arial"/>
          <w:i/>
          <w:sz w:val="22"/>
          <w:szCs w:val="22"/>
        </w:rPr>
        <w:t>If the defendant is proceeding pro se</w:t>
      </w:r>
      <w:r w:rsidR="00761F9C" w:rsidRPr="00761F9C">
        <w:rPr>
          <w:rFonts w:ascii="Arial" w:hAnsi="Arial" w:cs="Arial"/>
          <w:sz w:val="22"/>
          <w:szCs w:val="22"/>
        </w:rPr>
        <w:t>: The defendant has decided to represent himself/herself. The defendant has a right to do this. That a defendant has chosen to represent himself/herself is not a factor from which any inference favorable or unfavorable to the defendant or the People may be taken. Although the defendant is representing himself, Mr./Ms. (</w:t>
      </w:r>
      <w:r w:rsidR="00761F9C" w:rsidRPr="00761F9C">
        <w:rPr>
          <w:rFonts w:ascii="Arial" w:hAnsi="Arial" w:cs="Arial"/>
          <w:i/>
          <w:sz w:val="22"/>
          <w:szCs w:val="22"/>
          <w:u w:val="single"/>
        </w:rPr>
        <w:t>name</w:t>
      </w:r>
      <w:r w:rsidR="00761F9C" w:rsidRPr="00761F9C">
        <w:rPr>
          <w:rFonts w:ascii="Arial" w:hAnsi="Arial" w:cs="Arial"/>
          <w:sz w:val="22"/>
          <w:szCs w:val="22"/>
        </w:rPr>
        <w:t>) is a lawyer and will be available to advise him/her.</w:t>
      </w:r>
    </w:p>
    <w:p w14:paraId="4ED79690" w14:textId="5EEF9320" w:rsidR="005665D0" w:rsidRPr="00761F9C" w:rsidRDefault="005665D0" w:rsidP="00761F9C">
      <w:pPr>
        <w:ind w:firstLine="720"/>
        <w:jc w:val="both"/>
        <w:rPr>
          <w:rFonts w:ascii="Yu Gothic UI" w:eastAsia="Yu Gothic UI" w:cs="Yu Gothic UI"/>
          <w:sz w:val="22"/>
          <w:szCs w:val="22"/>
        </w:rPr>
      </w:pPr>
    </w:p>
  </w:footnote>
  <w:footnote w:id="3">
    <w:p w14:paraId="3FB7E45C" w14:textId="0E1AFE79" w:rsidR="005665D0" w:rsidRDefault="005665D0">
      <w:pPr>
        <w:ind w:firstLine="720"/>
        <w:rPr>
          <w:rFonts w:ascii="Arial" w:eastAsia="Yu Gothic UI" w:hAnsi="Arial" w:cs="Arial"/>
          <w:sz w:val="22"/>
          <w:szCs w:val="22"/>
        </w:rPr>
      </w:pPr>
      <w:r>
        <w:rPr>
          <w:rStyle w:val="FootnoteReference"/>
          <w:rFonts w:ascii="Yu Gothic UI" w:eastAsia="Yu Gothic UI" w:cs="Yu Gothic UI"/>
          <w:vertAlign w:val="superscript"/>
        </w:rPr>
        <w:footnoteRef/>
      </w:r>
      <w:r>
        <w:rPr>
          <w:rFonts w:ascii="Yu Gothic UI" w:eastAsia="Yu Gothic UI" w:cs="Yu Gothic UI"/>
          <w:sz w:val="22"/>
          <w:szCs w:val="22"/>
        </w:rPr>
        <w:t xml:space="preserve"> </w:t>
      </w:r>
      <w:r w:rsidRPr="00267710">
        <w:rPr>
          <w:rFonts w:ascii="Arial" w:eastAsia="Yu Gothic UI" w:hAnsi="Arial" w:cs="Arial"/>
          <w:sz w:val="22"/>
          <w:szCs w:val="22"/>
        </w:rPr>
        <w:t xml:space="preserve">Pursuant to CPL </w:t>
      </w:r>
      <w:r w:rsidRPr="00267710">
        <w:rPr>
          <w:rFonts w:ascii="Arial" w:eastAsia="Yu Gothic UI" w:hAnsi="Arial" w:cs="Arial"/>
          <w:sz w:val="22"/>
          <w:szCs w:val="22"/>
        </w:rPr>
        <w:sym w:font="WP TypographicSymbols" w:char="0027"/>
      </w:r>
      <w:r w:rsidRPr="00267710">
        <w:rPr>
          <w:rFonts w:ascii="Arial" w:eastAsia="Yu Gothic UI" w:hAnsi="Arial" w:cs="Arial"/>
          <w:sz w:val="22"/>
          <w:szCs w:val="22"/>
        </w:rPr>
        <w:t xml:space="preserve"> 300.10(3):</w:t>
      </w:r>
    </w:p>
    <w:p w14:paraId="3CA1318A" w14:textId="77777777" w:rsidR="00267710" w:rsidRPr="00267710" w:rsidRDefault="00267710">
      <w:pPr>
        <w:ind w:firstLine="720"/>
        <w:rPr>
          <w:rFonts w:ascii="Arial" w:eastAsia="Yu Gothic UI" w:hAnsi="Arial" w:cs="Arial"/>
          <w:sz w:val="22"/>
          <w:szCs w:val="22"/>
        </w:rPr>
      </w:pPr>
    </w:p>
    <w:p w14:paraId="34D94439" w14:textId="77777777" w:rsidR="00267710" w:rsidRDefault="005665D0">
      <w:pPr>
        <w:jc w:val="both"/>
        <w:rPr>
          <w:rFonts w:ascii="Arial" w:eastAsia="Yu Gothic UI" w:hAnsi="Arial" w:cs="Arial"/>
          <w:sz w:val="22"/>
          <w:szCs w:val="22"/>
        </w:rPr>
      </w:pPr>
      <w:r w:rsidRPr="00267710">
        <w:rPr>
          <w:rFonts w:ascii="Arial" w:eastAsia="Yu Gothic UI" w:hAnsi="Arial" w:cs="Arial"/>
          <w:sz w:val="22"/>
          <w:szCs w:val="22"/>
        </w:rPr>
        <w:sym w:font="WP TypographicSymbols" w:char="0041"/>
      </w:r>
      <w:r w:rsidRPr="00267710">
        <w:rPr>
          <w:rFonts w:ascii="Arial" w:eastAsia="Yu Gothic UI" w:hAnsi="Arial" w:cs="Arial"/>
          <w:sz w:val="22"/>
          <w:szCs w:val="22"/>
        </w:rPr>
        <w:t>Where a defendant has raised the affirmative defense of lack of criminal responsibility by reason of mental disease or defect, as defined in section 40.15 of the penal law, the court must, without elaboration, instruct the jury as follows:</w:t>
      </w:r>
    </w:p>
    <w:p w14:paraId="0CC0734B" w14:textId="1A727AAF" w:rsidR="005665D0" w:rsidRPr="00267710" w:rsidRDefault="005665D0">
      <w:pPr>
        <w:jc w:val="both"/>
        <w:rPr>
          <w:rFonts w:ascii="Arial" w:eastAsia="Yu Gothic UI" w:hAnsi="Arial" w:cs="Arial"/>
          <w:sz w:val="22"/>
          <w:szCs w:val="22"/>
        </w:rPr>
      </w:pPr>
      <w:r w:rsidRPr="00267710">
        <w:rPr>
          <w:rFonts w:ascii="Arial" w:eastAsia="Yu Gothic UI" w:hAnsi="Arial" w:cs="Arial"/>
          <w:sz w:val="22"/>
          <w:szCs w:val="22"/>
        </w:rPr>
        <w:t xml:space="preserve">  </w:t>
      </w:r>
    </w:p>
    <w:p w14:paraId="4E13BDDE" w14:textId="77777777" w:rsidR="005665D0" w:rsidRPr="00267710" w:rsidRDefault="005665D0">
      <w:pPr>
        <w:ind w:left="720" w:right="720"/>
        <w:jc w:val="both"/>
        <w:rPr>
          <w:rFonts w:ascii="Arial" w:eastAsia="Yu Gothic UI" w:hAnsi="Arial" w:cs="Arial"/>
          <w:sz w:val="22"/>
          <w:szCs w:val="22"/>
        </w:rPr>
      </w:pPr>
      <w:r w:rsidRPr="00267710">
        <w:rPr>
          <w:rFonts w:ascii="Arial" w:eastAsia="Yu Gothic UI" w:hAnsi="Arial" w:cs="Arial"/>
          <w:sz w:val="22"/>
          <w:szCs w:val="22"/>
        </w:rPr>
        <w:sym w:font="WP TypographicSymbols" w:char="003E"/>
      </w:r>
      <w:r w:rsidRPr="00267710">
        <w:rPr>
          <w:rFonts w:ascii="Arial" w:eastAsia="Yu Gothic UI" w:hAnsi="Arial" w:cs="Arial"/>
          <w:sz w:val="22"/>
          <w:szCs w:val="22"/>
        </w:rPr>
        <w:t>A jury during its deliberations must never consider or speculate concerning matters relating to the consequences of its verdict.  However, because of the lack of common knowledge regarding the consequences of a verdict of not responsible by reason of mental disease or defect, I charge you that if this verdict is rendered by you there will be hearings as to the defendant's present mental condition and, where appropriate, involuntary commitment proceedings.</w:t>
      </w:r>
      <w:r w:rsidRPr="00267710">
        <w:rPr>
          <w:rFonts w:ascii="Arial" w:eastAsia="Yu Gothic UI" w:hAnsi="Arial" w:cs="Arial"/>
          <w:sz w:val="22"/>
          <w:szCs w:val="22"/>
        </w:rPr>
        <w:sym w:font="WP TypographicSymbols" w:char="003D"/>
      </w:r>
      <w:r w:rsidRPr="00267710">
        <w:rPr>
          <w:rFonts w:ascii="Arial" w:eastAsia="Yu Gothic UI" w:hAnsi="Arial" w:cs="Arial"/>
          <w:sz w:val="22"/>
          <w:szCs w:val="22"/>
        </w:rPr>
        <w:t>"</w:t>
      </w:r>
    </w:p>
    <w:p w14:paraId="6667BB46" w14:textId="77777777" w:rsidR="005665D0" w:rsidRDefault="005665D0">
      <w:pPr>
        <w:jc w:val="both"/>
        <w:rPr>
          <w:rFonts w:ascii="Yu Gothic UI" w:eastAsia="Yu Gothic UI" w:cs="Yu Gothic UI"/>
          <w:sz w:val="22"/>
          <w:szCs w:val="22"/>
        </w:rPr>
      </w:pPr>
    </w:p>
    <w:p w14:paraId="34884D2A" w14:textId="77777777" w:rsidR="005665D0" w:rsidRDefault="005665D0">
      <w:pPr>
        <w:spacing w:after="240"/>
        <w:ind w:firstLine="720"/>
        <w:jc w:val="both"/>
        <w:rPr>
          <w:rFonts w:ascii="Yu Gothic UI" w:eastAsia="Yu Gothic UI" w:cs="Yu Gothic UI"/>
        </w:rPr>
      </w:pPr>
      <w:r>
        <w:rPr>
          <w:rFonts w:ascii="Yu Gothic UI" w:eastAsia="Yu Gothic UI" w:cs="Yu Gothic UI"/>
          <w:sz w:val="22"/>
          <w:szCs w:val="22"/>
        </w:rPr>
        <w:t xml:space="preserve"> </w:t>
      </w:r>
    </w:p>
  </w:footnote>
  <w:footnote w:id="4">
    <w:p w14:paraId="6B9DE7A9" w14:textId="77777777" w:rsidR="00012AD0" w:rsidRPr="003B19A9" w:rsidRDefault="00012AD0" w:rsidP="00012AD0">
      <w:pPr>
        <w:widowControl/>
        <w:autoSpaceDE/>
        <w:autoSpaceDN/>
        <w:adjustRightInd/>
        <w:spacing w:before="10"/>
        <w:jc w:val="center"/>
        <w:rPr>
          <w:rFonts w:ascii="Arial" w:eastAsiaTheme="minorHAnsi" w:hAnsi="Arial" w:cs="Arial"/>
          <w:b/>
          <w:bCs/>
        </w:rPr>
      </w:pPr>
      <w:r w:rsidRPr="00012AD0">
        <w:rPr>
          <w:rStyle w:val="FootnoteReference"/>
          <w:vertAlign w:val="superscript"/>
        </w:rPr>
        <w:footnoteRef/>
      </w:r>
      <w:r>
        <w:t xml:space="preserve"> </w:t>
      </w:r>
      <w:r w:rsidRPr="003B19A9">
        <w:rPr>
          <w:rFonts w:ascii="Arial" w:eastAsiaTheme="minorHAnsi" w:hAnsi="Arial" w:cs="Arial"/>
          <w:b/>
          <w:bCs/>
        </w:rPr>
        <w:t>Questions:</w:t>
      </w:r>
    </w:p>
    <w:p w14:paraId="23CD2C04" w14:textId="77777777" w:rsidR="00012AD0" w:rsidRPr="003B19A9" w:rsidRDefault="00012AD0" w:rsidP="00012AD0">
      <w:pPr>
        <w:widowControl/>
        <w:autoSpaceDE/>
        <w:autoSpaceDN/>
        <w:adjustRightInd/>
        <w:spacing w:before="10"/>
        <w:jc w:val="both"/>
        <w:rPr>
          <w:rFonts w:ascii="Arial" w:eastAsiaTheme="minorHAnsi" w:hAnsi="Arial" w:cs="Arial"/>
        </w:rPr>
      </w:pPr>
    </w:p>
    <w:p w14:paraId="111E6568" w14:textId="77777777" w:rsidR="00012AD0" w:rsidRPr="003B19A9" w:rsidRDefault="00012AD0" w:rsidP="00012AD0">
      <w:pPr>
        <w:widowControl/>
        <w:snapToGrid w:val="0"/>
        <w:jc w:val="both"/>
        <w:rPr>
          <w:rFonts w:ascii="Arial" w:hAnsi="Arial" w:cs="Arial"/>
          <w:lang w:val="x-none"/>
        </w:rPr>
      </w:pPr>
      <w:r w:rsidRPr="003B19A9">
        <w:rPr>
          <w:rFonts w:ascii="Arial" w:hAnsi="Arial" w:cs="Arial"/>
        </w:rPr>
        <w:t xml:space="preserve">1.   </w:t>
      </w:r>
      <w:r w:rsidRPr="003B19A9">
        <w:rPr>
          <w:rFonts w:ascii="Arial" w:eastAsiaTheme="minorEastAsia" w:hAnsi="Arial" w:cs="Arial"/>
        </w:rPr>
        <w:t xml:space="preserve">Is there any reason you cannot promise, or you doubt your capacity to keep a promise </w:t>
      </w:r>
      <w:r w:rsidRPr="003B19A9">
        <w:rPr>
          <w:rFonts w:ascii="Arial" w:hAnsi="Arial" w:cs="Arial"/>
          <w:lang w:val="x-none"/>
        </w:rPr>
        <w:t>to be fair and</w:t>
      </w:r>
      <w:r w:rsidRPr="003B19A9">
        <w:rPr>
          <w:rFonts w:ascii="Arial" w:hAnsi="Arial" w:cs="Arial"/>
        </w:rPr>
        <w:t xml:space="preserve"> </w:t>
      </w:r>
      <w:r w:rsidRPr="003B19A9">
        <w:rPr>
          <w:rFonts w:ascii="Arial" w:hAnsi="Arial" w:cs="Arial"/>
          <w:lang w:val="x-none"/>
        </w:rPr>
        <w:t>impartial and not base your decision in this case upon a bias or</w:t>
      </w:r>
      <w:r w:rsidRPr="003B19A9">
        <w:rPr>
          <w:rFonts w:ascii="Arial" w:hAnsi="Arial" w:cs="Arial"/>
        </w:rPr>
        <w:t xml:space="preserve"> </w:t>
      </w:r>
      <w:r w:rsidRPr="003B19A9">
        <w:rPr>
          <w:rFonts w:ascii="Arial" w:hAnsi="Arial" w:cs="Arial"/>
          <w:lang w:val="x-none"/>
        </w:rPr>
        <w:t>prejudice in favor of or against a person who may appear in this</w:t>
      </w:r>
      <w:r w:rsidRPr="003B19A9">
        <w:rPr>
          <w:rFonts w:ascii="Arial" w:hAnsi="Arial" w:cs="Arial"/>
        </w:rPr>
        <w:t xml:space="preserve"> </w:t>
      </w:r>
      <w:r w:rsidRPr="003B19A9">
        <w:rPr>
          <w:rFonts w:ascii="Arial" w:hAnsi="Arial" w:cs="Arial"/>
          <w:lang w:val="x-none"/>
        </w:rPr>
        <w:t>trial on account of that person's race, color, national origin,</w:t>
      </w:r>
      <w:r w:rsidRPr="003B19A9">
        <w:rPr>
          <w:rFonts w:ascii="Arial" w:hAnsi="Arial" w:cs="Arial"/>
        </w:rPr>
        <w:t xml:space="preserve"> </w:t>
      </w:r>
      <w:r w:rsidRPr="003B19A9">
        <w:rPr>
          <w:rFonts w:ascii="Arial" w:hAnsi="Arial" w:cs="Arial"/>
          <w:lang w:val="x-none"/>
        </w:rPr>
        <w:t>ancestry, gender, gender identity or expression, religion, religious</w:t>
      </w:r>
      <w:r w:rsidRPr="003B19A9">
        <w:rPr>
          <w:rFonts w:ascii="Arial" w:hAnsi="Arial" w:cs="Arial"/>
        </w:rPr>
        <w:t xml:space="preserve"> </w:t>
      </w:r>
      <w:r w:rsidRPr="003B19A9">
        <w:rPr>
          <w:rFonts w:ascii="Arial" w:hAnsi="Arial" w:cs="Arial"/>
          <w:lang w:val="x-none"/>
        </w:rPr>
        <w:t>practice, age, disability, or sexual orientation?</w:t>
      </w:r>
    </w:p>
    <w:p w14:paraId="5624F2FD" w14:textId="77777777" w:rsidR="00012AD0" w:rsidRPr="003B19A9" w:rsidRDefault="00012AD0" w:rsidP="00012AD0">
      <w:pPr>
        <w:widowControl/>
        <w:snapToGrid w:val="0"/>
        <w:jc w:val="both"/>
        <w:rPr>
          <w:rFonts w:ascii="Arial" w:hAnsi="Arial" w:cs="Arial"/>
          <w:lang w:val="x-none"/>
        </w:rPr>
      </w:pPr>
    </w:p>
    <w:p w14:paraId="628AB431" w14:textId="77777777" w:rsidR="00012AD0" w:rsidRPr="003B19A9" w:rsidRDefault="00012AD0" w:rsidP="00012AD0">
      <w:pPr>
        <w:widowControl/>
        <w:snapToGrid w:val="0"/>
        <w:jc w:val="both"/>
        <w:rPr>
          <w:rFonts w:ascii="Arial" w:eastAsiaTheme="minorHAnsi" w:hAnsi="Arial" w:cs="Arial"/>
        </w:rPr>
      </w:pPr>
      <w:r w:rsidRPr="003B19A9">
        <w:rPr>
          <w:rFonts w:ascii="Arial" w:hAnsi="Arial" w:cs="Arial"/>
        </w:rPr>
        <w:t>2.   Can you</w:t>
      </w:r>
      <w:r w:rsidRPr="003B19A9">
        <w:rPr>
          <w:rFonts w:ascii="Arial" w:eastAsiaTheme="minorHAnsi" w:hAnsi="Arial" w:cs="Arial"/>
        </w:rPr>
        <w:t xml:space="preserve"> promise to guard against allowing stereotypes or attitudes about individuals or about groups of people, </w:t>
      </w:r>
      <w:bookmarkStart w:id="11" w:name="_Hlk98864298"/>
      <w:r w:rsidRPr="003B19A9">
        <w:rPr>
          <w:rFonts w:ascii="Arial" w:eastAsiaTheme="minorHAnsi" w:hAnsi="Arial" w:cs="Arial"/>
        </w:rPr>
        <w:t>referred to as an implicit bias [in the video you saw</w:t>
      </w:r>
      <w:bookmarkEnd w:id="11"/>
      <w:r w:rsidRPr="003B19A9">
        <w:rPr>
          <w:rFonts w:ascii="Arial" w:eastAsiaTheme="minorHAnsi" w:hAnsi="Arial" w:cs="Arial"/>
        </w:rPr>
        <w:t>], influence your decision in this case?</w:t>
      </w:r>
    </w:p>
    <w:p w14:paraId="7E2FA54C" w14:textId="77777777" w:rsidR="00012AD0" w:rsidRPr="003B19A9" w:rsidRDefault="00012AD0" w:rsidP="00012AD0">
      <w:pPr>
        <w:widowControl/>
        <w:autoSpaceDE/>
        <w:autoSpaceDN/>
        <w:adjustRightInd/>
        <w:spacing w:before="10"/>
        <w:jc w:val="both"/>
        <w:rPr>
          <w:rFonts w:ascii="Arial" w:eastAsiaTheme="minorHAnsi" w:hAnsi="Arial" w:cs="Arial"/>
        </w:rPr>
      </w:pPr>
    </w:p>
    <w:p w14:paraId="04E54B3A" w14:textId="77777777" w:rsidR="00012AD0" w:rsidRPr="003B19A9" w:rsidRDefault="00012AD0" w:rsidP="00012AD0">
      <w:pPr>
        <w:widowControl/>
        <w:snapToGrid w:val="0"/>
        <w:jc w:val="both"/>
        <w:rPr>
          <w:rFonts w:ascii="Arial" w:hAnsi="Arial" w:cs="Arial"/>
          <w:lang w:val="x-none"/>
        </w:rPr>
      </w:pPr>
      <w:r w:rsidRPr="003B19A9">
        <w:rPr>
          <w:rFonts w:ascii="Arial" w:hAnsi="Arial" w:cs="Arial"/>
        </w:rPr>
        <w:t>3.   I</w:t>
      </w:r>
      <w:r w:rsidRPr="003B19A9">
        <w:rPr>
          <w:rFonts w:ascii="Arial" w:hAnsi="Arial" w:cs="Arial"/>
          <w:lang w:val="x-none"/>
        </w:rPr>
        <w:t xml:space="preserve">s there any reason, </w:t>
      </w:r>
      <w:r w:rsidRPr="003B19A9">
        <w:rPr>
          <w:rFonts w:ascii="Arial" w:hAnsi="Arial" w:cs="Arial"/>
        </w:rPr>
        <w:t xml:space="preserve">whether </w:t>
      </w:r>
      <w:r w:rsidRPr="003B19A9">
        <w:rPr>
          <w:rFonts w:ascii="Arial" w:eastAsiaTheme="minorHAnsi" w:hAnsi="Arial" w:cs="Arial"/>
        </w:rPr>
        <w:t>it be a bias or something else, that would interfere with your ability to</w:t>
      </w:r>
      <w:r w:rsidRPr="003B19A9">
        <w:rPr>
          <w:rFonts w:ascii="Arial" w:hAnsi="Arial" w:cs="Arial"/>
          <w:lang w:val="x-none"/>
        </w:rPr>
        <w:t xml:space="preserve"> be fair in reaching a verdict?</w:t>
      </w:r>
    </w:p>
    <w:p w14:paraId="3E864994" w14:textId="6B8391DC" w:rsidR="00012AD0" w:rsidRDefault="00012AD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5D0"/>
    <w:rsid w:val="00012AD0"/>
    <w:rsid w:val="00072DBC"/>
    <w:rsid w:val="00117CBC"/>
    <w:rsid w:val="0015347E"/>
    <w:rsid w:val="001A123F"/>
    <w:rsid w:val="001E4262"/>
    <w:rsid w:val="0020131A"/>
    <w:rsid w:val="00201948"/>
    <w:rsid w:val="00211B31"/>
    <w:rsid w:val="00245581"/>
    <w:rsid w:val="00267710"/>
    <w:rsid w:val="002C526B"/>
    <w:rsid w:val="003040E6"/>
    <w:rsid w:val="00345351"/>
    <w:rsid w:val="003B19A9"/>
    <w:rsid w:val="003D3810"/>
    <w:rsid w:val="00424755"/>
    <w:rsid w:val="004B17B4"/>
    <w:rsid w:val="0050743C"/>
    <w:rsid w:val="005665D0"/>
    <w:rsid w:val="0058452F"/>
    <w:rsid w:val="005D7FD4"/>
    <w:rsid w:val="005E1CB6"/>
    <w:rsid w:val="005F2101"/>
    <w:rsid w:val="006113A6"/>
    <w:rsid w:val="006F7CB2"/>
    <w:rsid w:val="00730627"/>
    <w:rsid w:val="00731B0E"/>
    <w:rsid w:val="00761F9C"/>
    <w:rsid w:val="007E2BB4"/>
    <w:rsid w:val="008009CF"/>
    <w:rsid w:val="008706E7"/>
    <w:rsid w:val="009636B0"/>
    <w:rsid w:val="00985D9B"/>
    <w:rsid w:val="009E5C5C"/>
    <w:rsid w:val="00A27A32"/>
    <w:rsid w:val="00A51F73"/>
    <w:rsid w:val="00A678BE"/>
    <w:rsid w:val="00AC0FE8"/>
    <w:rsid w:val="00AC2ACB"/>
    <w:rsid w:val="00AD2907"/>
    <w:rsid w:val="00B94429"/>
    <w:rsid w:val="00BC4DC3"/>
    <w:rsid w:val="00BF5F26"/>
    <w:rsid w:val="00C11BF4"/>
    <w:rsid w:val="00CF3061"/>
    <w:rsid w:val="00E05F33"/>
    <w:rsid w:val="00E64EBE"/>
    <w:rsid w:val="00E817D7"/>
    <w:rsid w:val="00ED0954"/>
    <w:rsid w:val="00ED7CA5"/>
    <w:rsid w:val="00F311A0"/>
    <w:rsid w:val="00FF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745111"/>
  <w14:defaultImageDpi w14:val="0"/>
  <w15:docId w15:val="{9E3FBF5F-19DE-43A5-A82A-B86EE592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AC2A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C2AC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720" w:hanging="720"/>
    </w:pPr>
  </w:style>
  <w:style w:type="character" w:customStyle="1" w:styleId="Hypertext">
    <w:name w:val="Hypertext"/>
    <w:uiPriority w:val="99"/>
    <w:rPr>
      <w:color w:val="0000FF"/>
      <w:u w:val="single"/>
    </w:rPr>
  </w:style>
  <w:style w:type="character" w:customStyle="1" w:styleId="Heading1Char">
    <w:name w:val="Heading 1 Char"/>
    <w:link w:val="Heading1"/>
    <w:uiPriority w:val="9"/>
    <w:rsid w:val="00AC2AC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AC2ACB"/>
    <w:rPr>
      <w:rFonts w:ascii="Calibri Light" w:eastAsia="Times New Roman" w:hAnsi="Calibri Light" w:cs="Times New Roman"/>
      <w:b/>
      <w:bCs/>
      <w:i/>
      <w:iCs/>
      <w:sz w:val="28"/>
      <w:szCs w:val="28"/>
    </w:rPr>
  </w:style>
  <w:style w:type="paragraph" w:styleId="FootnoteText">
    <w:name w:val="footnote text"/>
    <w:basedOn w:val="Normal"/>
    <w:link w:val="FootnoteTextChar"/>
    <w:uiPriority w:val="99"/>
    <w:semiHidden/>
    <w:unhideWhenUsed/>
    <w:rsid w:val="00730627"/>
    <w:rPr>
      <w:sz w:val="20"/>
      <w:szCs w:val="20"/>
    </w:rPr>
  </w:style>
  <w:style w:type="character" w:customStyle="1" w:styleId="FootnoteTextChar">
    <w:name w:val="Footnote Text Char"/>
    <w:link w:val="FootnoteText"/>
    <w:uiPriority w:val="99"/>
    <w:semiHidden/>
    <w:rsid w:val="00730627"/>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5F2101"/>
    <w:rPr>
      <w:sz w:val="20"/>
      <w:szCs w:val="20"/>
    </w:rPr>
  </w:style>
  <w:style w:type="character" w:customStyle="1" w:styleId="EndnoteTextChar">
    <w:name w:val="Endnote Text Char"/>
    <w:link w:val="EndnoteText"/>
    <w:uiPriority w:val="99"/>
    <w:semiHidden/>
    <w:rsid w:val="005F2101"/>
    <w:rPr>
      <w:rFonts w:ascii="Times New Roman" w:hAnsi="Times New Roman" w:cs="Times New Roman"/>
      <w:sz w:val="20"/>
      <w:szCs w:val="20"/>
    </w:rPr>
  </w:style>
  <w:style w:type="character" w:styleId="EndnoteReference">
    <w:name w:val="endnote reference"/>
    <w:uiPriority w:val="99"/>
    <w:semiHidden/>
    <w:unhideWhenUsed/>
    <w:rsid w:val="005F2101"/>
    <w:rPr>
      <w:vertAlign w:val="superscript"/>
    </w:rPr>
  </w:style>
  <w:style w:type="paragraph" w:styleId="TOCHeading">
    <w:name w:val="TOC Heading"/>
    <w:basedOn w:val="Heading1"/>
    <w:next w:val="Normal"/>
    <w:uiPriority w:val="39"/>
    <w:unhideWhenUsed/>
    <w:qFormat/>
    <w:rsid w:val="00A27A32"/>
    <w:pPr>
      <w:keepLines/>
      <w:widowControl/>
      <w:autoSpaceDE/>
      <w:autoSpaceDN/>
      <w:adjustRightInd/>
      <w:spacing w:after="0" w:line="259" w:lineRule="auto"/>
      <w:outlineLvl w:val="9"/>
    </w:pPr>
    <w:rPr>
      <w:b w:val="0"/>
      <w:bCs w:val="0"/>
      <w:color w:val="2F5496"/>
      <w:kern w:val="0"/>
    </w:rPr>
  </w:style>
  <w:style w:type="paragraph" w:styleId="TOC2">
    <w:name w:val="toc 2"/>
    <w:basedOn w:val="Normal"/>
    <w:next w:val="Normal"/>
    <w:autoRedefine/>
    <w:uiPriority w:val="39"/>
    <w:unhideWhenUsed/>
    <w:rsid w:val="00A51F73"/>
    <w:pPr>
      <w:tabs>
        <w:tab w:val="right" w:leader="dot" w:pos="7910"/>
      </w:tabs>
      <w:spacing w:line="276" w:lineRule="auto"/>
    </w:pPr>
  </w:style>
  <w:style w:type="character" w:styleId="Hyperlink">
    <w:name w:val="Hyperlink"/>
    <w:uiPriority w:val="99"/>
    <w:unhideWhenUsed/>
    <w:rsid w:val="00A27A32"/>
    <w:rPr>
      <w:color w:val="0563C1"/>
      <w:u w:val="single"/>
    </w:rPr>
  </w:style>
  <w:style w:type="character" w:styleId="UnresolvedMention">
    <w:name w:val="Unresolved Mention"/>
    <w:basedOn w:val="DefaultParagraphFont"/>
    <w:uiPriority w:val="99"/>
    <w:semiHidden/>
    <w:unhideWhenUsed/>
    <w:rsid w:val="00FF2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5EEB-0AC5-4425-8A52-5BCEA87B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3901</Words>
  <Characters>18764</Characters>
  <Application>Microsoft Office Word</Application>
  <DocSecurity>0</DocSecurity>
  <Lines>586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45</cp:revision>
  <cp:lastPrinted>2023-04-04T21:57:00Z</cp:lastPrinted>
  <dcterms:created xsi:type="dcterms:W3CDTF">2021-05-22T19:13:00Z</dcterms:created>
  <dcterms:modified xsi:type="dcterms:W3CDTF">2023-04-04T21:57:00Z</dcterms:modified>
</cp:coreProperties>
</file>